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3DF0" w14:textId="11FFC347" w:rsidR="0013235A" w:rsidRDefault="00A232B3" w:rsidP="0050437E">
      <w:pPr>
        <w:pStyle w:val="00PressRelease"/>
        <w:spacing w:before="0" w:after="0"/>
        <w:rPr>
          <w:rFonts w:ascii="Sharp Sans Display No1" w:hAnsi="Sharp Sans Display No1" w:cstheme="minorHAnsi"/>
          <w:noProof/>
          <w:color w:val="auto"/>
          <w:sz w:val="22"/>
          <w:szCs w:val="22"/>
          <w:lang w:eastAsia="zh-CN" w:bidi="th-TH"/>
        </w:rPr>
      </w:pPr>
      <w:bookmarkStart w:id="0" w:name="_Hlk199766250"/>
      <w:bookmarkStart w:id="1" w:name="_Hlk116405453"/>
      <w:r>
        <w:rPr>
          <w:rFonts w:ascii="Sharp Sans Display No1" w:hAnsi="Sharp Sans Display No1" w:cstheme="minorHAnsi"/>
          <w:noProof/>
          <w:color w:val="auto"/>
          <w:sz w:val="22"/>
          <w:szCs w:val="22"/>
          <w:lang w:eastAsia="zh-CN" w:bidi="th-TH"/>
        </w:rPr>
        <w:t>XX</w:t>
      </w:r>
      <w:r w:rsidR="00EC35F6">
        <w:rPr>
          <w:rFonts w:ascii="Sharp Sans Display No1" w:hAnsi="Sharp Sans Display No1" w:cstheme="minorHAnsi"/>
          <w:noProof/>
          <w:color w:val="auto"/>
          <w:sz w:val="22"/>
          <w:szCs w:val="22"/>
          <w:lang w:eastAsia="zh-CN" w:bidi="th-TH"/>
        </w:rPr>
        <w:t xml:space="preserve"> </w:t>
      </w:r>
      <w:r w:rsidR="00CB0D2C">
        <w:rPr>
          <w:rFonts w:ascii="Sharp Sans Display No1" w:hAnsi="Sharp Sans Display No1" w:cstheme="minorHAnsi"/>
          <w:noProof/>
          <w:color w:val="auto"/>
          <w:sz w:val="22"/>
          <w:szCs w:val="22"/>
          <w:lang w:eastAsia="zh-CN" w:bidi="th-TH"/>
        </w:rPr>
        <w:t>January</w:t>
      </w:r>
      <w:r w:rsidR="005E4B2A" w:rsidRPr="005E4B2A">
        <w:rPr>
          <w:rFonts w:ascii="Sharp Sans Display No1" w:hAnsi="Sharp Sans Display No1" w:cstheme="minorHAnsi"/>
          <w:noProof/>
          <w:color w:val="auto"/>
          <w:sz w:val="22"/>
          <w:szCs w:val="22"/>
          <w:lang w:eastAsia="zh-CN" w:bidi="th-TH"/>
        </w:rPr>
        <w:t xml:space="preserve"> 202</w:t>
      </w:r>
      <w:r w:rsidR="00E20323">
        <w:rPr>
          <w:rFonts w:ascii="Sharp Sans Display No1" w:hAnsi="Sharp Sans Display No1" w:cstheme="minorHAnsi"/>
          <w:noProof/>
          <w:color w:val="auto"/>
          <w:sz w:val="22"/>
          <w:szCs w:val="22"/>
          <w:lang w:eastAsia="zh-CN" w:bidi="th-TH"/>
        </w:rPr>
        <w:t>6</w:t>
      </w:r>
      <w:r w:rsidR="005E4B2A" w:rsidRPr="005E4B2A">
        <w:rPr>
          <w:rFonts w:ascii="Sharp Sans Display No1" w:hAnsi="Sharp Sans Display No1" w:cstheme="minorHAnsi"/>
          <w:noProof/>
          <w:color w:val="auto"/>
          <w:sz w:val="22"/>
          <w:szCs w:val="22"/>
          <w:lang w:eastAsia="zh-CN" w:bidi="th-TH"/>
        </w:rPr>
        <w:t xml:space="preserve"> </w:t>
      </w:r>
    </w:p>
    <w:p w14:paraId="20D15E78" w14:textId="77777777" w:rsidR="00A12843" w:rsidRPr="005E4B2A" w:rsidRDefault="00A12843" w:rsidP="0050437E">
      <w:pPr>
        <w:pStyle w:val="00PressRelease"/>
        <w:spacing w:before="0" w:after="0"/>
        <w:rPr>
          <w:rFonts w:ascii="Sharp Sans Display No1" w:hAnsi="Sharp Sans Display No1" w:cstheme="minorHAnsi"/>
          <w:noProof/>
          <w:color w:val="auto"/>
          <w:sz w:val="22"/>
          <w:szCs w:val="22"/>
          <w:lang w:eastAsia="zh-CN" w:bidi="th-TH"/>
        </w:rPr>
      </w:pPr>
    </w:p>
    <w:bookmarkEnd w:id="0"/>
    <w:p w14:paraId="58ABB729" w14:textId="05EA6563" w:rsidR="00C17848" w:rsidRDefault="002624F0" w:rsidP="0050437E">
      <w:pPr>
        <w:spacing w:after="0" w:line="240" w:lineRule="auto"/>
        <w:jc w:val="center"/>
        <w:rPr>
          <w:rFonts w:ascii="Sharp Sans Display No1" w:eastAsia="Aptos" w:hAnsi="Sharp Sans Display No1" w:cs="Calibri"/>
          <w:b/>
          <w:bCs/>
          <w:sz w:val="28"/>
          <w:szCs w:val="28"/>
        </w:rPr>
      </w:pPr>
      <w:r w:rsidRPr="002624F0">
        <w:rPr>
          <w:rFonts w:ascii="Sharp Sans Display No1" w:eastAsia="Aptos" w:hAnsi="Sharp Sans Display No1" w:cs="Calibri"/>
          <w:b/>
          <w:bCs/>
          <w:sz w:val="28"/>
          <w:szCs w:val="28"/>
        </w:rPr>
        <w:t>UK corporate bonds opened to retail investors – Aberdeen’s guide on what investors need to know</w:t>
      </w:r>
    </w:p>
    <w:p w14:paraId="5FC65612" w14:textId="3B11CF99" w:rsidR="00D431F5" w:rsidRPr="00D431F5" w:rsidRDefault="00780926" w:rsidP="00D431F5">
      <w:pPr>
        <w:pStyle w:val="ListParagraph"/>
        <w:numPr>
          <w:ilvl w:val="0"/>
          <w:numId w:val="17"/>
        </w:numPr>
        <w:spacing w:after="0" w:line="240" w:lineRule="auto"/>
        <w:jc w:val="center"/>
        <w:rPr>
          <w:rFonts w:ascii="Sharp Sans Display No1" w:eastAsia="Aptos" w:hAnsi="Sharp Sans Display No1" w:cs="Calibri"/>
          <w:b/>
          <w:bCs/>
          <w:sz w:val="28"/>
          <w:szCs w:val="28"/>
        </w:rPr>
      </w:pPr>
      <w:r>
        <w:rPr>
          <w:rFonts w:ascii="Sharp Sans Display No1" w:eastAsia="Aptos" w:hAnsi="Sharp Sans Display No1" w:cs="Calibri"/>
          <w:i/>
          <w:iCs/>
          <w:sz w:val="24"/>
          <w:szCs w:val="24"/>
        </w:rPr>
        <w:t>New FCA rules allow</w:t>
      </w:r>
      <w:r w:rsidR="007D65E9">
        <w:rPr>
          <w:rFonts w:ascii="Sharp Sans Display No1" w:eastAsia="Aptos" w:hAnsi="Sharp Sans Display No1" w:cs="Calibri"/>
          <w:i/>
          <w:iCs/>
          <w:sz w:val="24"/>
          <w:szCs w:val="24"/>
        </w:rPr>
        <w:t xml:space="preserve"> retail investors to invest in corporate bonds directly</w:t>
      </w:r>
    </w:p>
    <w:p w14:paraId="1B8856F8" w14:textId="5A378EB2" w:rsidR="00D431F5" w:rsidRPr="009B422B" w:rsidRDefault="00AE25A2" w:rsidP="00D431F5">
      <w:pPr>
        <w:pStyle w:val="ListParagraph"/>
        <w:numPr>
          <w:ilvl w:val="0"/>
          <w:numId w:val="17"/>
        </w:numPr>
        <w:spacing w:after="0" w:line="240" w:lineRule="auto"/>
        <w:jc w:val="center"/>
        <w:rPr>
          <w:rFonts w:ascii="Sharp Sans Display No1" w:eastAsia="Aptos" w:hAnsi="Sharp Sans Display No1" w:cs="Calibri"/>
          <w:b/>
          <w:bCs/>
          <w:sz w:val="28"/>
          <w:szCs w:val="28"/>
        </w:rPr>
      </w:pPr>
      <w:r>
        <w:rPr>
          <w:rFonts w:ascii="Sharp Sans Display No1" w:eastAsia="Aptos" w:hAnsi="Sharp Sans Display No1" w:cs="Calibri"/>
          <w:i/>
          <w:iCs/>
          <w:sz w:val="24"/>
          <w:szCs w:val="24"/>
        </w:rPr>
        <w:t>Aberdeen welcomes move to further boost investment culture</w:t>
      </w:r>
      <w:r w:rsidR="009B422B">
        <w:rPr>
          <w:rFonts w:ascii="Sharp Sans Display No1" w:eastAsia="Aptos" w:hAnsi="Sharp Sans Display No1" w:cs="Calibri"/>
          <w:i/>
          <w:iCs/>
          <w:sz w:val="24"/>
          <w:szCs w:val="24"/>
        </w:rPr>
        <w:t xml:space="preserve"> in UK</w:t>
      </w:r>
    </w:p>
    <w:p w14:paraId="2618A165" w14:textId="62C08737" w:rsidR="009B422B" w:rsidRPr="00D431F5" w:rsidRDefault="009B422B" w:rsidP="00D431F5">
      <w:pPr>
        <w:pStyle w:val="ListParagraph"/>
        <w:numPr>
          <w:ilvl w:val="0"/>
          <w:numId w:val="17"/>
        </w:numPr>
        <w:spacing w:after="0" w:line="240" w:lineRule="auto"/>
        <w:jc w:val="center"/>
        <w:rPr>
          <w:rFonts w:ascii="Sharp Sans Display No1" w:eastAsia="Aptos" w:hAnsi="Sharp Sans Display No1" w:cs="Calibri"/>
          <w:b/>
          <w:bCs/>
          <w:sz w:val="28"/>
          <w:szCs w:val="28"/>
        </w:rPr>
      </w:pPr>
      <w:r>
        <w:rPr>
          <w:rFonts w:ascii="Sharp Sans Display No1" w:eastAsia="Aptos" w:hAnsi="Sharp Sans Display No1" w:cs="Calibri"/>
          <w:i/>
          <w:iCs/>
          <w:sz w:val="24"/>
          <w:szCs w:val="24"/>
        </w:rPr>
        <w:t>However, investors need to understand risks and level of due diligence required</w:t>
      </w:r>
    </w:p>
    <w:p w14:paraId="4208766C" w14:textId="750EC30C" w:rsidR="00320226" w:rsidRPr="00320226" w:rsidRDefault="00320226" w:rsidP="0050437E">
      <w:pPr>
        <w:spacing w:after="0" w:line="240" w:lineRule="auto"/>
        <w:rPr>
          <w:rFonts w:ascii="Sharp Sans Display No1" w:eastAsia="Aptos" w:hAnsi="Sharp Sans Display No1" w:cs="Calibri"/>
        </w:rPr>
      </w:pPr>
    </w:p>
    <w:p w14:paraId="7F3787EC" w14:textId="1D0E3597" w:rsidR="00780926" w:rsidRPr="00780926" w:rsidRDefault="00780926" w:rsidP="00780926">
      <w:pPr>
        <w:rPr>
          <w:rFonts w:ascii="Sharp Sans Display No1" w:hAnsi="Sharp Sans Display No1"/>
        </w:rPr>
      </w:pPr>
      <w:r w:rsidRPr="00780926">
        <w:rPr>
          <w:rFonts w:ascii="Sharp Sans Display No1" w:hAnsi="Sharp Sans Display No1"/>
        </w:rPr>
        <w:t xml:space="preserve">As new rules come into force </w:t>
      </w:r>
      <w:proofErr w:type="gramStart"/>
      <w:r w:rsidRPr="00780926">
        <w:rPr>
          <w:rFonts w:ascii="Sharp Sans Display No1" w:hAnsi="Sharp Sans Display No1"/>
        </w:rPr>
        <w:t>opening up</w:t>
      </w:r>
      <w:proofErr w:type="gramEnd"/>
      <w:r w:rsidRPr="00780926">
        <w:rPr>
          <w:rFonts w:ascii="Sharp Sans Display No1" w:hAnsi="Sharp Sans Display No1"/>
        </w:rPr>
        <w:t xml:space="preserve"> UK corporate bond markets to retail investors, Aberdeen Investments outlines the key points that investors should consider.</w:t>
      </w:r>
    </w:p>
    <w:p w14:paraId="43B2127C" w14:textId="39C740D4" w:rsidR="00780926" w:rsidRPr="00780926" w:rsidRDefault="00780926" w:rsidP="00780926">
      <w:pPr>
        <w:rPr>
          <w:rFonts w:ascii="Sharp Sans Display No1" w:hAnsi="Sharp Sans Display No1"/>
        </w:rPr>
      </w:pPr>
      <w:r w:rsidRPr="00780926">
        <w:rPr>
          <w:rFonts w:ascii="Sharp Sans Display No1" w:hAnsi="Sharp Sans Display No1"/>
        </w:rPr>
        <w:t>The UK’s Financial Conduct Authority has this month outlined changes which should make it easier for retail investors to take part in corporate bond offers, as well as company fundraisings and stock market flotations.</w:t>
      </w:r>
    </w:p>
    <w:p w14:paraId="2EAB6FBF" w14:textId="15DB60E0" w:rsidR="00780926" w:rsidRPr="00780926" w:rsidRDefault="00780926" w:rsidP="00780926">
      <w:pPr>
        <w:rPr>
          <w:rFonts w:ascii="Sharp Sans Display No1" w:hAnsi="Sharp Sans Display No1"/>
        </w:rPr>
      </w:pPr>
      <w:r w:rsidRPr="00780926">
        <w:rPr>
          <w:rFonts w:ascii="Sharp Sans Display No1" w:hAnsi="Sharp Sans Display No1"/>
        </w:rPr>
        <w:t>The move is part of the UK Government’s efforts to get more people to invest, with the Chancellor keen to promote an investment culture in the UK and boost retail participation in the UK’s financial markets.</w:t>
      </w:r>
    </w:p>
    <w:p w14:paraId="26310FB0" w14:textId="496C2839" w:rsidR="00780926" w:rsidRPr="00780926" w:rsidRDefault="00780926" w:rsidP="00780926">
      <w:pPr>
        <w:rPr>
          <w:rFonts w:ascii="Sharp Sans Display No1" w:hAnsi="Sharp Sans Display No1"/>
        </w:rPr>
      </w:pPr>
      <w:r w:rsidRPr="00780926">
        <w:rPr>
          <w:rFonts w:ascii="Sharp Sans Display No1" w:hAnsi="Sharp Sans Display No1"/>
        </w:rPr>
        <w:t>Corporate bonds have historically been the domain of institutional investors, rather than retail investors, due to complexities around documents and disclosures, with many bonds having a minimum subscription level that would typically be beyond the reach of retail investors. The new rules mean that retail investors should now be able to subscribe for bonds alongside institutional investors.</w:t>
      </w:r>
    </w:p>
    <w:p w14:paraId="2B11952D" w14:textId="405CF0B2" w:rsidR="00780926" w:rsidRPr="00780926" w:rsidRDefault="00780926" w:rsidP="00780926">
      <w:pPr>
        <w:rPr>
          <w:rFonts w:ascii="Sharp Sans Display No1" w:hAnsi="Sharp Sans Display No1"/>
        </w:rPr>
      </w:pPr>
      <w:r w:rsidRPr="00780926">
        <w:rPr>
          <w:rFonts w:ascii="Sharp Sans Display No1" w:hAnsi="Sharp Sans Display No1"/>
        </w:rPr>
        <w:t xml:space="preserve">The move comes as interactive investor, along with Hargreaves Lansdown and AJ Bell, calls for a market standard where all Plain Vanilla Listed Bonds (PVLBs), along with all UK IPOs, include a retail tranche by default. </w:t>
      </w:r>
    </w:p>
    <w:p w14:paraId="4D3E5E64" w14:textId="686EC159" w:rsidR="00780926" w:rsidRPr="00780926" w:rsidRDefault="00780926" w:rsidP="00780926">
      <w:pPr>
        <w:rPr>
          <w:rFonts w:ascii="Sharp Sans Display No1" w:hAnsi="Sharp Sans Display No1"/>
        </w:rPr>
      </w:pPr>
      <w:r w:rsidRPr="00780926">
        <w:rPr>
          <w:rFonts w:ascii="Sharp Sans Display No1" w:hAnsi="Sharp Sans Display No1"/>
        </w:rPr>
        <w:t>However, before retail investors rush to invest in corporate bonds, it’s important to know some of the potential upside and downside risks for investing in the asset class.</w:t>
      </w:r>
    </w:p>
    <w:p w14:paraId="6CB7F3EC" w14:textId="77777777" w:rsidR="00780926" w:rsidRPr="00780926" w:rsidRDefault="00780926" w:rsidP="00780926">
      <w:pPr>
        <w:rPr>
          <w:rFonts w:ascii="Sharp Sans Display No1" w:hAnsi="Sharp Sans Display No1"/>
          <w:b/>
          <w:bCs/>
        </w:rPr>
      </w:pPr>
      <w:r w:rsidRPr="00780926">
        <w:rPr>
          <w:rFonts w:ascii="Sharp Sans Display No1" w:hAnsi="Sharp Sans Display No1"/>
          <w:b/>
          <w:bCs/>
        </w:rPr>
        <w:t>Luke Hickmore, Investment Director – Fixed Income, at Aberdeen Investments says:</w:t>
      </w:r>
    </w:p>
    <w:p w14:paraId="68159D84" w14:textId="77777777" w:rsidR="00780926" w:rsidRPr="00780926" w:rsidRDefault="00780926" w:rsidP="00780926">
      <w:pPr>
        <w:rPr>
          <w:rFonts w:ascii="Sharp Sans Display No1" w:hAnsi="Sharp Sans Display No1"/>
        </w:rPr>
      </w:pPr>
    </w:p>
    <w:p w14:paraId="236D4A23" w14:textId="3B9FE067" w:rsidR="00780926" w:rsidRPr="00780926" w:rsidRDefault="00780926" w:rsidP="00780926">
      <w:pPr>
        <w:rPr>
          <w:rFonts w:ascii="Sharp Sans Display No1" w:hAnsi="Sharp Sans Display No1"/>
          <w:i/>
          <w:iCs/>
        </w:rPr>
      </w:pPr>
      <w:r w:rsidRPr="00780926">
        <w:rPr>
          <w:rFonts w:ascii="Sharp Sans Display No1" w:hAnsi="Sharp Sans Display No1"/>
          <w:i/>
          <w:iCs/>
        </w:rPr>
        <w:lastRenderedPageBreak/>
        <w:t xml:space="preserve">“We applaud the Government’s move to </w:t>
      </w:r>
      <w:proofErr w:type="gramStart"/>
      <w:r w:rsidRPr="00780926">
        <w:rPr>
          <w:rFonts w:ascii="Sharp Sans Display No1" w:hAnsi="Sharp Sans Display No1"/>
          <w:i/>
          <w:iCs/>
        </w:rPr>
        <w:t>open up</w:t>
      </w:r>
      <w:proofErr w:type="gramEnd"/>
      <w:r w:rsidRPr="00780926">
        <w:rPr>
          <w:rFonts w:ascii="Sharp Sans Display No1" w:hAnsi="Sharp Sans Display No1"/>
          <w:i/>
          <w:iCs/>
        </w:rPr>
        <w:t xml:space="preserve"> the corporate bond market to retail investors and help continue to encourage an investment culture in the UK. The number of companies coming to the sterling investment grade market is declining and any move to help bolster this, and encourage portfolio diversification, is welcomed. </w:t>
      </w:r>
    </w:p>
    <w:p w14:paraId="55293D1B" w14:textId="78AE8503" w:rsidR="00780926" w:rsidRPr="00780926" w:rsidRDefault="00780926" w:rsidP="00780926">
      <w:pPr>
        <w:rPr>
          <w:rFonts w:ascii="Sharp Sans Display No1" w:hAnsi="Sharp Sans Display No1"/>
          <w:i/>
          <w:iCs/>
        </w:rPr>
      </w:pPr>
      <w:r w:rsidRPr="00780926">
        <w:rPr>
          <w:rFonts w:ascii="Sharp Sans Display No1" w:hAnsi="Sharp Sans Display No1"/>
          <w:i/>
          <w:iCs/>
        </w:rPr>
        <w:t xml:space="preserve">“But </w:t>
      </w:r>
      <w:proofErr w:type="gramStart"/>
      <w:r w:rsidRPr="00780926">
        <w:rPr>
          <w:rFonts w:ascii="Sharp Sans Display No1" w:hAnsi="Sharp Sans Display No1"/>
          <w:i/>
          <w:iCs/>
        </w:rPr>
        <w:t>it’s</w:t>
      </w:r>
      <w:proofErr w:type="gramEnd"/>
      <w:r w:rsidRPr="00780926">
        <w:rPr>
          <w:rFonts w:ascii="Sharp Sans Display No1" w:hAnsi="Sharp Sans Display No1"/>
          <w:i/>
          <w:iCs/>
        </w:rPr>
        <w:t xml:space="preserve"> important investors understand the risks and levels of due diligence needed. There are currently over 950 investment grade UK corporate bonds to choose from, and investors need to ensure they understand rating quality, the yield and how long it will take to get your money back, before choosing whether to invest in any of them. </w:t>
      </w:r>
    </w:p>
    <w:p w14:paraId="439CD464" w14:textId="739AA5FE" w:rsidR="00780926" w:rsidRPr="00780926" w:rsidRDefault="00780926" w:rsidP="00780926">
      <w:pPr>
        <w:rPr>
          <w:rFonts w:ascii="Sharp Sans Display No1" w:hAnsi="Sharp Sans Display No1"/>
          <w:i/>
          <w:iCs/>
        </w:rPr>
      </w:pPr>
      <w:r w:rsidRPr="00780926">
        <w:rPr>
          <w:rFonts w:ascii="Sharp Sans Display No1" w:hAnsi="Sharp Sans Display No1"/>
          <w:i/>
          <w:iCs/>
        </w:rPr>
        <w:t>“It’s also important to consider exit liquidity, should you want to sell your bonds. This can be patchy in the retail market – it’s not like a bank account, if you want to sell there needs to be buyer on the other side.</w:t>
      </w:r>
    </w:p>
    <w:p w14:paraId="22552161" w14:textId="7224F1AB" w:rsidR="00780926" w:rsidRPr="00780926" w:rsidRDefault="00780926" w:rsidP="00780926">
      <w:pPr>
        <w:rPr>
          <w:rFonts w:ascii="Sharp Sans Display No1" w:hAnsi="Sharp Sans Display No1"/>
          <w:i/>
          <w:iCs/>
        </w:rPr>
      </w:pPr>
      <w:r w:rsidRPr="00780926">
        <w:rPr>
          <w:rFonts w:ascii="Sharp Sans Display No1" w:hAnsi="Sharp Sans Display No1"/>
          <w:i/>
          <w:iCs/>
        </w:rPr>
        <w:t xml:space="preserve">“In our view, retail investors </w:t>
      </w:r>
      <w:r w:rsidR="005318F8">
        <w:rPr>
          <w:rFonts w:ascii="Sharp Sans Display No1" w:hAnsi="Sharp Sans Display No1"/>
          <w:i/>
          <w:iCs/>
        </w:rPr>
        <w:t>may like to</w:t>
      </w:r>
      <w:r w:rsidRPr="00780926">
        <w:rPr>
          <w:rFonts w:ascii="Sharp Sans Display No1" w:hAnsi="Sharp Sans Display No1"/>
          <w:i/>
          <w:iCs/>
        </w:rPr>
        <w:t xml:space="preserve"> consider the short duration market, with bonds that mature in a period between one to five years. This offers a good </w:t>
      </w:r>
      <w:proofErr w:type="gramStart"/>
      <w:r w:rsidRPr="00780926">
        <w:rPr>
          <w:rFonts w:ascii="Sharp Sans Display No1" w:hAnsi="Sharp Sans Display No1"/>
          <w:i/>
          <w:iCs/>
        </w:rPr>
        <w:t>yield</w:t>
      </w:r>
      <w:proofErr w:type="gramEnd"/>
      <w:r w:rsidRPr="00780926">
        <w:rPr>
          <w:rFonts w:ascii="Sharp Sans Display No1" w:hAnsi="Sharp Sans Display No1"/>
          <w:i/>
          <w:iCs/>
        </w:rPr>
        <w:t xml:space="preserve"> and lowers exit liquidity risk.”</w:t>
      </w:r>
    </w:p>
    <w:p w14:paraId="6EB855AA" w14:textId="5899967D" w:rsidR="00780926" w:rsidRPr="00780926" w:rsidRDefault="00780926" w:rsidP="00780926">
      <w:pPr>
        <w:rPr>
          <w:rFonts w:ascii="Sharp Sans Display No1" w:hAnsi="Sharp Sans Display No1"/>
          <w:b/>
          <w:bCs/>
        </w:rPr>
      </w:pPr>
      <w:r w:rsidRPr="00780926">
        <w:rPr>
          <w:rFonts w:ascii="Sharp Sans Display No1" w:hAnsi="Sharp Sans Display No1"/>
          <w:b/>
          <w:bCs/>
        </w:rPr>
        <w:t>Buying directly compared to holding a fund</w:t>
      </w:r>
    </w:p>
    <w:p w14:paraId="1BB7C27C" w14:textId="4060D8AC" w:rsidR="00780926" w:rsidRPr="00780926" w:rsidRDefault="00780926" w:rsidP="00780926">
      <w:pPr>
        <w:rPr>
          <w:rFonts w:ascii="Sharp Sans Display No1" w:hAnsi="Sharp Sans Display No1"/>
        </w:rPr>
      </w:pPr>
      <w:r w:rsidRPr="00780926">
        <w:rPr>
          <w:rFonts w:ascii="Sharp Sans Display No1" w:hAnsi="Sharp Sans Display No1"/>
        </w:rPr>
        <w:t>Buying corporate bonds directly does hold some advantages for investors, including no management fees compared to holding a fund that invests in bonds, as well as a clear timeline for when they will receive their money back, assuming no defaults.</w:t>
      </w:r>
    </w:p>
    <w:p w14:paraId="4505C7FB" w14:textId="519478B9" w:rsidR="00780926" w:rsidRPr="00780926" w:rsidRDefault="00780926" w:rsidP="00780926">
      <w:pPr>
        <w:rPr>
          <w:rFonts w:ascii="Sharp Sans Display No1" w:hAnsi="Sharp Sans Display No1"/>
        </w:rPr>
      </w:pPr>
      <w:r w:rsidRPr="00780926">
        <w:rPr>
          <w:rFonts w:ascii="Sharp Sans Display No1" w:hAnsi="Sharp Sans Display No1"/>
        </w:rPr>
        <w:t>While for tax purposes, if a retail investor buys sterling corporate bonds, they may not have to pay capital gains tax, though they will have to pay income tax on the interest received from the bond’s coupon.</w:t>
      </w:r>
    </w:p>
    <w:p w14:paraId="6A641C1F" w14:textId="563EEF97" w:rsidR="00780926" w:rsidRPr="00780926" w:rsidRDefault="00780926" w:rsidP="00780926">
      <w:pPr>
        <w:rPr>
          <w:rFonts w:ascii="Sharp Sans Display No1" w:hAnsi="Sharp Sans Display No1"/>
        </w:rPr>
      </w:pPr>
      <w:r w:rsidRPr="00780926">
        <w:rPr>
          <w:rFonts w:ascii="Sharp Sans Display No1" w:hAnsi="Sharp Sans Display No1"/>
        </w:rPr>
        <w:t>However, it's important to note that corporate bonds can be higher risk than the type of government bonds that retail investors have typically bought in the past, such as gilts. This means they require a higher level of research to avoid any default risk.</w:t>
      </w:r>
    </w:p>
    <w:p w14:paraId="63F557C8" w14:textId="2AC284C7" w:rsidR="00780926" w:rsidRPr="00780926" w:rsidRDefault="00780926" w:rsidP="00780926">
      <w:pPr>
        <w:rPr>
          <w:rFonts w:ascii="Sharp Sans Display No1" w:hAnsi="Sharp Sans Display No1"/>
        </w:rPr>
      </w:pPr>
      <w:r w:rsidRPr="00780926">
        <w:rPr>
          <w:rFonts w:ascii="Sharp Sans Display No1" w:hAnsi="Sharp Sans Display No1"/>
        </w:rPr>
        <w:t>Such research includes analysing the cash flow and balance sheet strength of the companies issuing the bonds, as well as how much companies can afford to service their debt (through metrics for cash generation and others such as EBITDA to net debt), and any risks that may affect this. Almost all bond funds will have teams that conduct this research.</w:t>
      </w:r>
    </w:p>
    <w:p w14:paraId="1227DFD3" w14:textId="325362B0" w:rsidR="001575B9" w:rsidRDefault="00780926" w:rsidP="00780926">
      <w:pPr>
        <w:rPr>
          <w:rFonts w:ascii="Sharp Sans Display No1" w:hAnsi="Sharp Sans Display No1"/>
        </w:rPr>
      </w:pPr>
      <w:r w:rsidRPr="00780926">
        <w:rPr>
          <w:rFonts w:ascii="Sharp Sans Display No1" w:hAnsi="Sharp Sans Display No1"/>
        </w:rPr>
        <w:lastRenderedPageBreak/>
        <w:t>Holding a bond fund allows retail investors to outsource this time-consuming due diligence for each available bond on the market. It can also offer greater diversification by enabling investors to hold several bonds of varying geographies, sectors and maturities at the same time without needing to do extensive due diligence on each one.</w:t>
      </w:r>
    </w:p>
    <w:p w14:paraId="67F7D916" w14:textId="70831F34" w:rsidR="005318F8" w:rsidRPr="00AF37B2" w:rsidRDefault="00AF37B2" w:rsidP="00780926">
      <w:pPr>
        <w:rPr>
          <w:rFonts w:ascii="Sharp Sans Display No1" w:hAnsi="Sharp Sans Display No1"/>
          <w:b/>
          <w:bCs/>
        </w:rPr>
      </w:pPr>
      <w:r>
        <w:rPr>
          <w:rFonts w:ascii="Sharp Sans Display No1" w:hAnsi="Sharp Sans Display No1"/>
          <w:b/>
          <w:bCs/>
        </w:rPr>
        <w:t>Mark Munro, Investment Director – Fixed Income at Aberdeen Investments and manager of Aberdeen</w:t>
      </w:r>
      <w:r w:rsidR="00DD1353">
        <w:rPr>
          <w:rFonts w:ascii="Sharp Sans Display No1" w:hAnsi="Sharp Sans Display No1"/>
          <w:b/>
          <w:bCs/>
        </w:rPr>
        <w:t>’s</w:t>
      </w:r>
      <w:r>
        <w:rPr>
          <w:rFonts w:ascii="Sharp Sans Display No1" w:hAnsi="Sharp Sans Display No1"/>
          <w:b/>
          <w:bCs/>
        </w:rPr>
        <w:t xml:space="preserve"> Short Dated Enhanced Income Fund, </w:t>
      </w:r>
      <w:r w:rsidR="000A0174">
        <w:rPr>
          <w:rFonts w:ascii="Sharp Sans Display No1" w:hAnsi="Sharp Sans Display No1"/>
          <w:b/>
          <w:bCs/>
        </w:rPr>
        <w:t>says</w:t>
      </w:r>
      <w:r>
        <w:rPr>
          <w:rFonts w:ascii="Sharp Sans Display No1" w:hAnsi="Sharp Sans Display No1"/>
          <w:b/>
          <w:bCs/>
        </w:rPr>
        <w:t>:</w:t>
      </w:r>
    </w:p>
    <w:p w14:paraId="17F53F16" w14:textId="165B050A" w:rsidR="00DD1353" w:rsidRDefault="005318F8" w:rsidP="00780926">
      <w:pPr>
        <w:rPr>
          <w:rFonts w:ascii="Sharp Sans Display No1" w:hAnsi="Sharp Sans Display No1"/>
          <w:i/>
          <w:iCs/>
        </w:rPr>
      </w:pPr>
      <w:r w:rsidRPr="00B93FF4">
        <w:rPr>
          <w:rFonts w:ascii="Sharp Sans Display No1" w:hAnsi="Sharp Sans Display No1"/>
          <w:i/>
          <w:iCs/>
        </w:rPr>
        <w:t xml:space="preserve">“Another option for investors looking for a diversified portfolio of bonds, but without as much credit risk, </w:t>
      </w:r>
      <w:r w:rsidR="00FA139B" w:rsidRPr="00B93FF4">
        <w:rPr>
          <w:rFonts w:ascii="Sharp Sans Display No1" w:hAnsi="Sharp Sans Display No1"/>
          <w:i/>
          <w:iCs/>
        </w:rPr>
        <w:t>c</w:t>
      </w:r>
      <w:r w:rsidR="00DB64D2" w:rsidRPr="00B93FF4">
        <w:rPr>
          <w:rFonts w:ascii="Sharp Sans Display No1" w:hAnsi="Sharp Sans Display No1"/>
          <w:i/>
          <w:iCs/>
        </w:rPr>
        <w:t xml:space="preserve">ould be </w:t>
      </w:r>
      <w:r w:rsidR="00DD1353" w:rsidRPr="00B93FF4">
        <w:rPr>
          <w:rFonts w:ascii="Sharp Sans Display No1" w:hAnsi="Sharp Sans Display No1"/>
          <w:i/>
          <w:iCs/>
        </w:rPr>
        <w:t xml:space="preserve">strategies that </w:t>
      </w:r>
      <w:r w:rsidR="000A0174">
        <w:rPr>
          <w:rFonts w:ascii="Sharp Sans Display No1" w:hAnsi="Sharp Sans Display No1"/>
          <w:i/>
          <w:iCs/>
        </w:rPr>
        <w:t>invest in</w:t>
      </w:r>
      <w:r w:rsidR="00DD1353" w:rsidRPr="00B93FF4">
        <w:rPr>
          <w:rFonts w:ascii="Sharp Sans Display No1" w:hAnsi="Sharp Sans Display No1"/>
          <w:i/>
          <w:iCs/>
        </w:rPr>
        <w:t xml:space="preserve"> short-dated bonds. These are bonds that are set to mature within t</w:t>
      </w:r>
      <w:r w:rsidR="00B97765">
        <w:rPr>
          <w:rFonts w:ascii="Sharp Sans Display No1" w:hAnsi="Sharp Sans Display No1"/>
          <w:i/>
          <w:iCs/>
        </w:rPr>
        <w:t>hree</w:t>
      </w:r>
      <w:r w:rsidR="00DD1353" w:rsidRPr="00B93FF4">
        <w:rPr>
          <w:rFonts w:ascii="Sharp Sans Display No1" w:hAnsi="Sharp Sans Display No1"/>
          <w:i/>
          <w:iCs/>
        </w:rPr>
        <w:t xml:space="preserve"> years, and we believe they offer a sweet spot between offering a yield above cash but with potentially lower risk and volatility.</w:t>
      </w:r>
    </w:p>
    <w:p w14:paraId="64B5E7CE" w14:textId="67DAE9C9" w:rsidR="000A0174" w:rsidRPr="00B93FF4" w:rsidRDefault="000A0174" w:rsidP="00780926">
      <w:pPr>
        <w:rPr>
          <w:rFonts w:ascii="Sharp Sans Display No1" w:hAnsi="Sharp Sans Display No1"/>
          <w:i/>
          <w:iCs/>
        </w:rPr>
      </w:pPr>
      <w:r>
        <w:rPr>
          <w:rFonts w:ascii="Sharp Sans Display No1" w:hAnsi="Sharp Sans Display No1"/>
          <w:i/>
          <w:iCs/>
        </w:rPr>
        <w:t xml:space="preserve">“An investor could invest in some of these bonds </w:t>
      </w:r>
      <w:proofErr w:type="gramStart"/>
      <w:r>
        <w:rPr>
          <w:rFonts w:ascii="Sharp Sans Display No1" w:hAnsi="Sharp Sans Display No1"/>
          <w:i/>
          <w:iCs/>
        </w:rPr>
        <w:t>directly, but</w:t>
      </w:r>
      <w:proofErr w:type="gramEnd"/>
      <w:r>
        <w:rPr>
          <w:rFonts w:ascii="Sharp Sans Display No1" w:hAnsi="Sharp Sans Display No1"/>
          <w:i/>
          <w:iCs/>
        </w:rPr>
        <w:t xml:space="preserve"> owning them via a fund enables </w:t>
      </w:r>
      <w:r w:rsidR="00BA35AF">
        <w:rPr>
          <w:rFonts w:ascii="Sharp Sans Display No1" w:hAnsi="Sharp Sans Display No1"/>
          <w:i/>
          <w:iCs/>
        </w:rPr>
        <w:t>access to a wider range of bonds globally, safe in the knowledge that a team of analysts and managers has done the research for them to pick the bonds that offer the best opportunities for potential return.”</w:t>
      </w:r>
    </w:p>
    <w:p w14:paraId="6A7222FC" w14:textId="047185D5" w:rsidR="00C129C1" w:rsidRPr="003015B3" w:rsidRDefault="00BF5173" w:rsidP="0050437E">
      <w:pPr>
        <w:spacing w:after="0" w:line="240" w:lineRule="auto"/>
        <w:rPr>
          <w:rFonts w:ascii="Sharp Sans Display No1" w:eastAsia="PMingLiU" w:hAnsi="Sharp Sans Display No1" w:cstheme="minorHAnsi"/>
          <w:b/>
        </w:rPr>
      </w:pPr>
      <w:r w:rsidRPr="006C6787">
        <w:rPr>
          <w:rFonts w:ascii="Sharp Sans Display No1" w:eastAsia="PMingLiU" w:hAnsi="Sharp Sans Display No1" w:cstheme="minorHAnsi"/>
          <w:b/>
        </w:rPr>
        <w:t>Ends</w:t>
      </w:r>
    </w:p>
    <w:p w14:paraId="2FCD1A9D" w14:textId="77777777" w:rsidR="002E76E7" w:rsidRPr="006C6787" w:rsidRDefault="002E76E7" w:rsidP="0050437E">
      <w:pPr>
        <w:spacing w:after="0" w:line="240" w:lineRule="auto"/>
        <w:rPr>
          <w:rFonts w:ascii="Sharp Sans Display No1" w:eastAsia="PMingLiU" w:hAnsi="Sharp Sans Display No1" w:cstheme="minorHAnsi"/>
          <w:b/>
        </w:rPr>
      </w:pPr>
    </w:p>
    <w:bookmarkEnd w:id="1"/>
    <w:p w14:paraId="68F0B99B" w14:textId="77777777" w:rsidR="009557EB" w:rsidRDefault="009557EB" w:rsidP="0050437E">
      <w:pPr>
        <w:spacing w:after="0" w:line="240" w:lineRule="auto"/>
        <w:rPr>
          <w:rFonts w:ascii="Sharp Sans Display No1" w:hAnsi="Sharp Sans Display No1" w:cstheme="minorHAnsi"/>
          <w:b/>
          <w:bCs/>
          <w:color w:val="000000"/>
        </w:rPr>
      </w:pPr>
      <w:r w:rsidRPr="006C6787">
        <w:rPr>
          <w:rFonts w:ascii="Sharp Sans Display No1" w:hAnsi="Sharp Sans Display No1" w:cstheme="minorHAnsi"/>
          <w:b/>
          <w:bCs/>
          <w:color w:val="000000"/>
        </w:rPr>
        <w:t xml:space="preserve">Media enquiries </w:t>
      </w:r>
    </w:p>
    <w:p w14:paraId="13D9DE9C" w14:textId="77777777" w:rsidR="00285F1F" w:rsidRPr="006C6787" w:rsidRDefault="00285F1F" w:rsidP="0050437E">
      <w:pPr>
        <w:spacing w:after="0" w:line="240" w:lineRule="auto"/>
        <w:rPr>
          <w:rFonts w:ascii="Sharp Sans Display No1" w:hAnsi="Sharp Sans Display No1" w:cstheme="minorHAnsi"/>
          <w:b/>
          <w:bCs/>
          <w:color w:val="000000"/>
        </w:rPr>
      </w:pPr>
    </w:p>
    <w:p w14:paraId="75011D55" w14:textId="77777777" w:rsidR="00C8664D" w:rsidRDefault="00C8664D" w:rsidP="00C8664D">
      <w:pPr>
        <w:spacing w:line="264" w:lineRule="auto"/>
        <w:rPr>
          <w:rFonts w:ascii="Sharp Sans Display No1" w:hAnsi="Sharp Sans Display No1" w:cstheme="minorHAnsi"/>
          <w:bCs/>
          <w:color w:val="000000"/>
          <w:sz w:val="20"/>
          <w:szCs w:val="20"/>
          <w:lang w:eastAsia="en-GB"/>
        </w:rPr>
      </w:pPr>
      <w:r>
        <w:rPr>
          <w:rFonts w:ascii="Sharp Sans Display No1" w:hAnsi="Sharp Sans Display No1" w:cstheme="minorHAnsi"/>
          <w:bCs/>
          <w:color w:val="000000"/>
          <w:sz w:val="20"/>
          <w:szCs w:val="20"/>
          <w:lang w:eastAsia="en-GB"/>
        </w:rPr>
        <w:t>Jemma Jackson</w:t>
      </w:r>
    </w:p>
    <w:p w14:paraId="46CF4781" w14:textId="77777777" w:rsidR="00C8664D" w:rsidRDefault="00C8664D" w:rsidP="00C8664D">
      <w:pPr>
        <w:spacing w:line="264" w:lineRule="auto"/>
        <w:rPr>
          <w:rFonts w:ascii="Sharp Sans Display No1" w:hAnsi="Sharp Sans Display No1" w:cstheme="minorHAnsi"/>
          <w:bCs/>
          <w:color w:val="000000"/>
          <w:sz w:val="20"/>
          <w:szCs w:val="20"/>
          <w:lang w:eastAsia="en-GB"/>
        </w:rPr>
      </w:pPr>
      <w:r>
        <w:rPr>
          <w:rFonts w:ascii="Sharp Sans Display No1" w:hAnsi="Sharp Sans Display No1" w:cstheme="minorHAnsi"/>
          <w:bCs/>
          <w:color w:val="000000"/>
          <w:sz w:val="20"/>
          <w:szCs w:val="20"/>
          <w:lang w:eastAsia="en-GB"/>
        </w:rPr>
        <w:t>Head of Campaigns and Media, Aberdeen</w:t>
      </w:r>
    </w:p>
    <w:p w14:paraId="18F702FF" w14:textId="77777777" w:rsidR="00C8664D" w:rsidRDefault="00C8664D" w:rsidP="00C8664D">
      <w:pPr>
        <w:spacing w:line="264" w:lineRule="auto"/>
        <w:rPr>
          <w:rFonts w:ascii="Sharp Sans Display No1" w:hAnsi="Sharp Sans Display No1" w:cstheme="minorHAnsi"/>
          <w:bCs/>
          <w:color w:val="000000"/>
          <w:sz w:val="20"/>
          <w:szCs w:val="20"/>
          <w:lang w:eastAsia="en-GB"/>
        </w:rPr>
      </w:pPr>
      <w:hyperlink r:id="rId8" w:history="1">
        <w:r>
          <w:rPr>
            <w:rStyle w:val="Hyperlink"/>
            <w:rFonts w:ascii="Sharp Sans Display No1" w:hAnsi="Sharp Sans Display No1" w:cstheme="minorHAnsi"/>
            <w:bCs/>
            <w:szCs w:val="20"/>
            <w:lang w:eastAsia="en-GB"/>
          </w:rPr>
          <w:t>jemma.jackson@aberdeenplc.com</w:t>
        </w:r>
      </w:hyperlink>
    </w:p>
    <w:p w14:paraId="16432BB9" w14:textId="501FEDE7" w:rsidR="00C8664D" w:rsidRDefault="00C8664D" w:rsidP="00C8664D">
      <w:pPr>
        <w:spacing w:line="264" w:lineRule="auto"/>
        <w:rPr>
          <w:rFonts w:ascii="Sharp Sans Display No1" w:hAnsi="Sharp Sans Display No1" w:cstheme="minorHAnsi"/>
          <w:bCs/>
          <w:color w:val="000000"/>
          <w:sz w:val="20"/>
          <w:szCs w:val="20"/>
          <w:lang w:eastAsia="en-GB"/>
        </w:rPr>
      </w:pPr>
      <w:r>
        <w:rPr>
          <w:rFonts w:ascii="Sharp Sans Display No1" w:hAnsi="Sharp Sans Display No1" w:cstheme="minorHAnsi"/>
          <w:bCs/>
          <w:color w:val="000000"/>
          <w:sz w:val="20"/>
          <w:szCs w:val="20"/>
          <w:lang w:eastAsia="en-GB"/>
        </w:rPr>
        <w:t>07776 204 610</w:t>
      </w:r>
    </w:p>
    <w:p w14:paraId="54951A3A" w14:textId="77777777" w:rsidR="002E7F0F" w:rsidRDefault="002E7F0F" w:rsidP="00C8664D">
      <w:pPr>
        <w:spacing w:line="264" w:lineRule="auto"/>
        <w:rPr>
          <w:rFonts w:ascii="Sharp Sans Display No1" w:hAnsi="Sharp Sans Display No1" w:cstheme="minorHAnsi"/>
          <w:bCs/>
          <w:color w:val="000000"/>
          <w:sz w:val="20"/>
          <w:szCs w:val="20"/>
          <w:lang w:eastAsia="en-GB"/>
        </w:rPr>
      </w:pPr>
    </w:p>
    <w:p w14:paraId="017FC9A6" w14:textId="77777777" w:rsidR="00C8664D" w:rsidRDefault="00C8664D" w:rsidP="00C8664D">
      <w:pPr>
        <w:spacing w:line="264" w:lineRule="auto"/>
        <w:rPr>
          <w:rFonts w:ascii="Sharp Sans Display No1" w:hAnsi="Sharp Sans Display No1" w:cstheme="minorHAnsi"/>
          <w:bCs/>
          <w:color w:val="000000"/>
          <w:sz w:val="20"/>
          <w:szCs w:val="20"/>
          <w:lang w:eastAsia="en-GB"/>
        </w:rPr>
      </w:pPr>
      <w:r>
        <w:rPr>
          <w:rFonts w:ascii="Sharp Sans Display No1" w:hAnsi="Sharp Sans Display No1" w:cstheme="minorHAnsi"/>
          <w:bCs/>
          <w:color w:val="000000"/>
          <w:sz w:val="20"/>
          <w:szCs w:val="20"/>
          <w:lang w:eastAsia="en-GB"/>
        </w:rPr>
        <w:t>Yoosof Farah</w:t>
      </w:r>
    </w:p>
    <w:p w14:paraId="1E679543" w14:textId="77777777" w:rsidR="00C8664D" w:rsidRDefault="00C8664D" w:rsidP="00C8664D">
      <w:pPr>
        <w:spacing w:line="264" w:lineRule="auto"/>
        <w:rPr>
          <w:rFonts w:ascii="Sharp Sans Display No1" w:hAnsi="Sharp Sans Display No1" w:cstheme="minorHAnsi"/>
          <w:bCs/>
          <w:color w:val="000000"/>
          <w:sz w:val="20"/>
          <w:szCs w:val="20"/>
          <w:lang w:eastAsia="en-GB"/>
        </w:rPr>
      </w:pPr>
      <w:r>
        <w:rPr>
          <w:rFonts w:ascii="Sharp Sans Display No1" w:hAnsi="Sharp Sans Display No1" w:cstheme="minorHAnsi"/>
          <w:bCs/>
          <w:color w:val="000000"/>
          <w:sz w:val="20"/>
          <w:szCs w:val="20"/>
          <w:lang w:eastAsia="en-GB"/>
        </w:rPr>
        <w:t>Campaigns and Media Relations Manager, Aberdeen</w:t>
      </w:r>
    </w:p>
    <w:p w14:paraId="06D5E869" w14:textId="77777777" w:rsidR="00C8664D" w:rsidRPr="00FE2019" w:rsidRDefault="00C8664D" w:rsidP="00C8664D">
      <w:pPr>
        <w:spacing w:line="264" w:lineRule="auto"/>
        <w:rPr>
          <w:rFonts w:ascii="Sharp Sans Display No1" w:hAnsi="Sharp Sans Display No1" w:cstheme="minorHAnsi"/>
          <w:sz w:val="20"/>
          <w:szCs w:val="20"/>
          <w:lang w:eastAsia="en-GB"/>
        </w:rPr>
      </w:pPr>
      <w:hyperlink r:id="rId9" w:history="1">
        <w:r w:rsidRPr="00844C19">
          <w:rPr>
            <w:rStyle w:val="Hyperlink"/>
          </w:rPr>
          <w:t>yoosof.farah@aberdeenplc.com</w:t>
        </w:r>
      </w:hyperlink>
      <w:r w:rsidRPr="00FE2019">
        <w:t xml:space="preserve"> </w:t>
      </w:r>
    </w:p>
    <w:p w14:paraId="5741C48B" w14:textId="77777777" w:rsidR="00C8664D" w:rsidRDefault="00C8664D" w:rsidP="00C8664D">
      <w:pPr>
        <w:pStyle w:val="00PressRelease"/>
        <w:rPr>
          <w:rFonts w:ascii="Sharp Sans Display No1" w:hAnsi="Sharp Sans Display No1"/>
          <w:sz w:val="20"/>
          <w:szCs w:val="20"/>
        </w:rPr>
      </w:pPr>
      <w:r>
        <w:rPr>
          <w:rFonts w:ascii="Sharp Sans Display No1" w:hAnsi="Sharp Sans Display No1" w:cstheme="minorBidi"/>
          <w:b w:val="0"/>
          <w:color w:val="auto"/>
          <w:sz w:val="20"/>
          <w:szCs w:val="20"/>
        </w:rPr>
        <w:t>0</w:t>
      </w:r>
      <w:r w:rsidRPr="006B1777">
        <w:rPr>
          <w:rFonts w:ascii="Sharp Sans Display No1" w:hAnsi="Sharp Sans Display No1" w:cstheme="minorBidi"/>
          <w:b w:val="0"/>
          <w:color w:val="auto"/>
          <w:sz w:val="20"/>
          <w:szCs w:val="20"/>
        </w:rPr>
        <w:t>7345 441</w:t>
      </w:r>
      <w:r>
        <w:rPr>
          <w:rFonts w:ascii="Sharp Sans Display No1" w:hAnsi="Sharp Sans Display No1" w:cstheme="minorBidi"/>
          <w:b w:val="0"/>
          <w:color w:val="auto"/>
          <w:sz w:val="20"/>
          <w:szCs w:val="20"/>
        </w:rPr>
        <w:t xml:space="preserve"> </w:t>
      </w:r>
      <w:r w:rsidRPr="006B1777">
        <w:rPr>
          <w:rFonts w:ascii="Sharp Sans Display No1" w:hAnsi="Sharp Sans Display No1" w:cstheme="minorBidi"/>
          <w:b w:val="0"/>
          <w:color w:val="auto"/>
          <w:sz w:val="20"/>
          <w:szCs w:val="20"/>
        </w:rPr>
        <w:t>771</w:t>
      </w:r>
    </w:p>
    <w:p w14:paraId="214222FB" w14:textId="77777777" w:rsidR="009557EB" w:rsidRPr="00840069" w:rsidRDefault="009557EB" w:rsidP="0050437E">
      <w:pPr>
        <w:pStyle w:val="00PressRelease"/>
        <w:spacing w:before="0" w:after="0"/>
        <w:rPr>
          <w:rFonts w:asciiTheme="minorHAnsi" w:hAnsiTheme="minorHAnsi" w:cstheme="minorHAnsi"/>
          <w:sz w:val="22"/>
          <w:szCs w:val="22"/>
        </w:rPr>
      </w:pPr>
    </w:p>
    <w:p w14:paraId="6103463D" w14:textId="77777777" w:rsidR="007770F5" w:rsidRPr="00840069" w:rsidRDefault="007770F5" w:rsidP="0050437E">
      <w:pPr>
        <w:spacing w:after="0" w:line="240" w:lineRule="auto"/>
        <w:rPr>
          <w:rFonts w:cstheme="minorHAnsi"/>
          <w:b/>
          <w:color w:val="000000"/>
          <w:lang w:eastAsia="en-GB"/>
        </w:rPr>
      </w:pPr>
      <w:r w:rsidRPr="00840069">
        <w:rPr>
          <w:rFonts w:cstheme="minorHAnsi"/>
          <w:b/>
          <w:color w:val="000000"/>
          <w:lang w:eastAsia="en-GB"/>
        </w:rPr>
        <w:t>Notes to editors</w:t>
      </w:r>
    </w:p>
    <w:p w14:paraId="23E9D2FE" w14:textId="77777777" w:rsidR="001E5D8A" w:rsidRPr="00840069" w:rsidRDefault="001E5D8A" w:rsidP="001E5D8A">
      <w:pPr>
        <w:jc w:val="both"/>
        <w:rPr>
          <w:rFonts w:cstheme="minorHAnsi"/>
          <w:b/>
          <w:bCs/>
        </w:rPr>
      </w:pPr>
      <w:r w:rsidRPr="00840069">
        <w:rPr>
          <w:rFonts w:cstheme="minorHAnsi"/>
          <w:b/>
          <w:bCs/>
        </w:rPr>
        <w:t>About Aberdeen Investments:</w:t>
      </w:r>
    </w:p>
    <w:p w14:paraId="5C501F22" w14:textId="77777777" w:rsidR="001E5D8A" w:rsidRDefault="001E5D8A" w:rsidP="001E5D8A">
      <w:r>
        <w:t xml:space="preserve">Aberdeen </w:t>
      </w:r>
      <w:r w:rsidRPr="00A800D4">
        <w:t>Investments</w:t>
      </w:r>
      <w:r>
        <w:t xml:space="preserve"> is a specialist asset manager that focuses on areas where we have both strength and scale across public and private markets</w:t>
      </w:r>
      <w:r w:rsidRPr="00872208">
        <w:t>, including credit, specialist equities and real assets.</w:t>
      </w:r>
      <w:r>
        <w:t xml:space="preserve"> </w:t>
      </w:r>
    </w:p>
    <w:p w14:paraId="08C7326C" w14:textId="77777777" w:rsidR="001E5D8A" w:rsidRPr="003C2623" w:rsidRDefault="001E5D8A" w:rsidP="001E5D8A">
      <w:r w:rsidRPr="003C2623">
        <w:t>Our teams collaborate across regions, asset classes and specialisms, connecting diverse perspectives and working with clients to identify investment opportunities that suit their needs.</w:t>
      </w:r>
    </w:p>
    <w:p w14:paraId="5CE60F42" w14:textId="575D81C6" w:rsidR="001E5D8A" w:rsidRPr="003C2623" w:rsidRDefault="001E5D8A" w:rsidP="001E5D8A">
      <w:r w:rsidRPr="003C2623">
        <w:t xml:space="preserve">As </w:t>
      </w:r>
      <w:proofErr w:type="gramStart"/>
      <w:r w:rsidRPr="003C2623">
        <w:t>at</w:t>
      </w:r>
      <w:proofErr w:type="gramEnd"/>
      <w:r w:rsidRPr="003C2623">
        <w:t xml:space="preserve"> 3</w:t>
      </w:r>
      <w:r w:rsidR="00E20323">
        <w:t>1</w:t>
      </w:r>
      <w:r w:rsidRPr="003C2623">
        <w:t xml:space="preserve"> </w:t>
      </w:r>
      <w:r w:rsidR="00E20323">
        <w:t>Dec</w:t>
      </w:r>
      <w:r>
        <w:t>ember</w:t>
      </w:r>
      <w:r w:rsidRPr="003C2623">
        <w:t xml:space="preserve"> 202</w:t>
      </w:r>
      <w:r>
        <w:t>5</w:t>
      </w:r>
      <w:r w:rsidRPr="003C2623">
        <w:t xml:space="preserve">, </w:t>
      </w:r>
      <w:r>
        <w:t>Aberdeen</w:t>
      </w:r>
      <w:r w:rsidRPr="003C2623">
        <w:t xml:space="preserve"> Investments manage</w:t>
      </w:r>
      <w:r>
        <w:t>d</w:t>
      </w:r>
      <w:r w:rsidRPr="003C2623">
        <w:t xml:space="preserve"> </w:t>
      </w:r>
      <w:r>
        <w:t>c.</w:t>
      </w:r>
      <w:r w:rsidRPr="003C2623">
        <w:t>£</w:t>
      </w:r>
      <w:r w:rsidR="00E20323">
        <w:t>390.4</w:t>
      </w:r>
      <w:r w:rsidRPr="003C2623">
        <w:t>bn on behalf of clients</w:t>
      </w:r>
      <w:r>
        <w:t>,</w:t>
      </w:r>
      <w:r w:rsidRPr="003C2623">
        <w:t xml:space="preserve"> including insurance companies, sovereign wealth funds, independent wealth managers, pension funds, platforms, banks and family offices.</w:t>
      </w:r>
    </w:p>
    <w:p w14:paraId="00E42F65" w14:textId="77777777" w:rsidR="001E5D8A" w:rsidRDefault="001E5D8A" w:rsidP="001E5D8A">
      <w:r w:rsidRPr="00CA5501">
        <w:t>www.aberdeeninvestments.com</w:t>
      </w:r>
    </w:p>
    <w:p w14:paraId="4CFAF60E" w14:textId="77777777" w:rsidR="001E5D8A" w:rsidRDefault="001E5D8A" w:rsidP="001E5D8A">
      <w:pPr>
        <w:rPr>
          <w:b/>
          <w:bCs/>
        </w:rPr>
      </w:pPr>
      <w:bookmarkStart w:id="2" w:name="_Hlk210644569"/>
      <w:r w:rsidRPr="00A800D4">
        <w:rPr>
          <w:b/>
          <w:bCs/>
        </w:rPr>
        <w:t xml:space="preserve">About </w:t>
      </w:r>
      <w:r>
        <w:rPr>
          <w:b/>
          <w:bCs/>
        </w:rPr>
        <w:t>Aberdeen Group</w:t>
      </w:r>
    </w:p>
    <w:p w14:paraId="52BE520D" w14:textId="290483E8" w:rsidR="001E5D8A" w:rsidRDefault="001E5D8A" w:rsidP="001E5D8A">
      <w:pPr>
        <w:jc w:val="both"/>
      </w:pPr>
      <w:r>
        <w:t xml:space="preserve">Aberdeen is a leading Wealth &amp; Investments group, working to help millions of customers and clients turn their financial goals into reality. </w:t>
      </w:r>
      <w:r w:rsidRPr="00606FBD">
        <w:t xml:space="preserve">As </w:t>
      </w:r>
      <w:proofErr w:type="gramStart"/>
      <w:r w:rsidRPr="00606FBD">
        <w:t>at</w:t>
      </w:r>
      <w:proofErr w:type="gramEnd"/>
      <w:r w:rsidRPr="00606FBD">
        <w:t xml:space="preserve"> 3</w:t>
      </w:r>
      <w:r w:rsidR="00E20323">
        <w:t>1 Dec</w:t>
      </w:r>
      <w:r>
        <w:t>ember</w:t>
      </w:r>
      <w:r w:rsidRPr="00606FBD">
        <w:t xml:space="preserve"> 2025, Aberdeen managed and administered </w:t>
      </w:r>
      <w:r>
        <w:t>c.</w:t>
      </w:r>
      <w:r w:rsidRPr="00606FBD">
        <w:t>£5</w:t>
      </w:r>
      <w:r w:rsidR="00E20323">
        <w:t>56</w:t>
      </w:r>
      <w:r w:rsidRPr="00606FBD">
        <w:t>bn of client and customer asset</w:t>
      </w:r>
      <w:r>
        <w:t xml:space="preserve">s across its </w:t>
      </w:r>
      <w:proofErr w:type="gramStart"/>
      <w:r>
        <w:t>three core</w:t>
      </w:r>
      <w:proofErr w:type="gramEnd"/>
      <w:r>
        <w:t xml:space="preserve"> business, interactive investor, Adviser and Investments.</w:t>
      </w:r>
    </w:p>
    <w:p w14:paraId="6A5E8F4B" w14:textId="77777777" w:rsidR="001E5D8A" w:rsidRDefault="001E5D8A" w:rsidP="001E5D8A">
      <w:r w:rsidRPr="00CA5501">
        <w:t xml:space="preserve">www.aberdeenplc.com </w:t>
      </w:r>
    </w:p>
    <w:bookmarkEnd w:id="2"/>
    <w:p w14:paraId="48AC1087" w14:textId="77777777" w:rsidR="001E5D8A" w:rsidRPr="009C11E1" w:rsidRDefault="001E5D8A" w:rsidP="001E5D8A">
      <w:pPr>
        <w:rPr>
          <w:i/>
          <w:iCs/>
        </w:rPr>
      </w:pPr>
      <w:r w:rsidRPr="009C11E1">
        <w:rPr>
          <w:i/>
          <w:iCs/>
        </w:rPr>
        <w:t>The value of investments, and the income from them, can go down as well as up and you may get back less than the amount invested. Past performance is not a guide to future results. Tax treatment depends on the individual circumstances of each investor and may be subject to change in the future. We recommend that you seek financial advice prior to making an investment decision.</w:t>
      </w:r>
    </w:p>
    <w:p w14:paraId="0C02F48C" w14:textId="77777777" w:rsidR="001E5D8A" w:rsidRPr="009C11E1" w:rsidRDefault="001E5D8A" w:rsidP="001E5D8A">
      <w:pPr>
        <w:rPr>
          <w:i/>
          <w:iCs/>
        </w:rPr>
      </w:pPr>
      <w:r w:rsidRPr="009C11E1">
        <w:rPr>
          <w:i/>
          <w:iCs/>
        </w:rPr>
        <w:t xml:space="preserve">The details contained here are for information purposes only and should not be considered as an offer, investment recommendation, or solicitation to deal in any investments or funds and does not constitute investment research, investment recommendation or investment advice in any jurisdiction. Any research or analysis used to derive, or in relation to, the above information has been procured by us for our own use, without </w:t>
      </w:r>
      <w:proofErr w:type="gramStart"/>
      <w:r w:rsidRPr="009C11E1">
        <w:rPr>
          <w:i/>
          <w:iCs/>
        </w:rPr>
        <w:t>taking into account</w:t>
      </w:r>
      <w:proofErr w:type="gramEnd"/>
      <w:r w:rsidRPr="009C11E1">
        <w:rPr>
          <w:i/>
          <w:iCs/>
        </w:rPr>
        <w:t xml:space="preserve"> the investment objectives, financial situation or </w:t>
      </w:r>
      <w:proofErr w:type="gramStart"/>
      <w:r w:rsidRPr="009C11E1">
        <w:rPr>
          <w:i/>
          <w:iCs/>
        </w:rPr>
        <w:t>particular needs</w:t>
      </w:r>
      <w:proofErr w:type="gramEnd"/>
      <w:r w:rsidRPr="009C11E1">
        <w:rPr>
          <w:i/>
          <w:iCs/>
        </w:rPr>
        <w:t xml:space="preserve"> of any specific investor, and may have been acted on for own purpose. No warranty is given as to the accuracy, adequacy or completeness of the information contained in this communication and no liability for errors or omissions in such information. Readers must make assessments to the relevance, accuracy and adequacies of the information contained in this communication and make independent </w:t>
      </w:r>
      <w:r w:rsidRPr="009C11E1">
        <w:rPr>
          <w:i/>
          <w:iCs/>
        </w:rPr>
        <w:lastRenderedPageBreak/>
        <w:t>investigations, as they may consider necessary or appropriate for the purpose of such assessments. Any opinion or estimate contained in this communication, are made on a general basis.   No information contained herein constitutes investment, tax, legal or any other advice, or an invitation to apply for securities in any jurisdiction where such an offer or invitation is unlawful, or in which the person making such an offer is not qualified to do so.</w:t>
      </w:r>
    </w:p>
    <w:p w14:paraId="686C48BE" w14:textId="77777777" w:rsidR="001E5D8A" w:rsidRPr="003C2623" w:rsidRDefault="001E5D8A" w:rsidP="001E5D8A">
      <w:r w:rsidRPr="00BF3BC7">
        <w:t>Issued by abrdn Investment Management Limited, registered in Scotland (SC123321) at 1 George Street, Edinburgh EH2 2LL and authorised and regulated by the Financial Conduct Authority in the UK.</w:t>
      </w:r>
    </w:p>
    <w:p w14:paraId="70D407E1" w14:textId="77777777" w:rsidR="008D306C" w:rsidRDefault="008D306C" w:rsidP="0050437E">
      <w:pPr>
        <w:spacing w:after="0" w:line="240" w:lineRule="auto"/>
        <w:rPr>
          <w:rFonts w:ascii="Sharp Sans Display No1" w:hAnsi="Sharp Sans Display No1" w:cstheme="minorHAnsi"/>
          <w:b/>
          <w:color w:val="000000"/>
          <w:lang w:eastAsia="en-GB"/>
        </w:rPr>
      </w:pPr>
    </w:p>
    <w:sectPr w:rsidR="008D306C" w:rsidSect="008B4101">
      <w:headerReference w:type="default" r:id="rId10"/>
      <w:footerReference w:type="default" r:id="rId11"/>
      <w:pgSz w:w="11906" w:h="16838"/>
      <w:pgMar w:top="1440" w:right="890" w:bottom="1440" w:left="890" w:header="68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277F" w14:textId="77777777" w:rsidR="00FD1770" w:rsidRDefault="00FD1770" w:rsidP="0026213F">
      <w:pPr>
        <w:spacing w:after="0" w:line="240" w:lineRule="auto"/>
      </w:pPr>
      <w:r>
        <w:separator/>
      </w:r>
    </w:p>
  </w:endnote>
  <w:endnote w:type="continuationSeparator" w:id="0">
    <w:p w14:paraId="646D40E3" w14:textId="77777777" w:rsidR="00FD1770" w:rsidRDefault="00FD1770" w:rsidP="0026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Headings CS)">
    <w:altName w:val="Arial"/>
    <w:charset w:val="00"/>
    <w:family w:val="roman"/>
    <w:pitch w:val="default"/>
  </w:font>
  <w:font w:name="Arial (Body CS)">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Arial (Body)">
    <w:altName w:val="Arial"/>
    <w:charset w:val="00"/>
    <w:family w:val="roman"/>
    <w:pitch w:val="default"/>
  </w:font>
  <w:font w:name="Sharp Sans Display No1">
    <w:panose1 w:val="00000000000000000000"/>
    <w:charset w:val="00"/>
    <w:family w:val="auto"/>
    <w:pitch w:val="variable"/>
    <w:sig w:usb0="A10000EF" w:usb1="520160FB" w:usb2="00000010" w:usb3="00000000" w:csb0="000001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092D" w14:textId="568CD98C" w:rsidR="00844E52" w:rsidRDefault="00844E52" w:rsidP="00844E52">
    <w:pPr>
      <w:pStyle w:val="80SourceHeaderFooter"/>
      <w:rPr>
        <w:sz w:val="13"/>
        <w:szCs w:val="13"/>
      </w:rPr>
    </w:pPr>
  </w:p>
  <w:p w14:paraId="12D207D3" w14:textId="2A79BBDF" w:rsidR="003A5301" w:rsidRDefault="003A5301" w:rsidP="00844E52">
    <w:pPr>
      <w:pStyle w:val="80SourceHeaderFooter"/>
      <w:rPr>
        <w:sz w:val="13"/>
        <w:szCs w:val="13"/>
      </w:rPr>
    </w:pPr>
  </w:p>
  <w:p w14:paraId="1E82E286" w14:textId="3D5B16AA" w:rsidR="00D5170C" w:rsidRDefault="008B6531" w:rsidP="00844E52">
    <w:pPr>
      <w:pStyle w:val="80SourceHeaderFooter"/>
      <w:rPr>
        <w:sz w:val="13"/>
        <w:szCs w:val="13"/>
      </w:rPr>
    </w:pPr>
    <w:r>
      <w:rPr>
        <w:noProof/>
        <w:sz w:val="13"/>
        <w:szCs w:val="13"/>
      </w:rPr>
      <mc:AlternateContent>
        <mc:Choice Requires="wps">
          <w:drawing>
            <wp:anchor distT="0" distB="0" distL="114300" distR="114300" simplePos="0" relativeHeight="251675648" behindDoc="0" locked="0" layoutInCell="1" allowOverlap="1" wp14:anchorId="7C488D74" wp14:editId="59616117">
              <wp:simplePos x="0" y="0"/>
              <wp:positionH relativeFrom="column">
                <wp:posOffset>6067425</wp:posOffset>
              </wp:positionH>
              <wp:positionV relativeFrom="paragraph">
                <wp:posOffset>97988</wp:posOffset>
              </wp:positionV>
              <wp:extent cx="372110" cy="371475"/>
              <wp:effectExtent l="0" t="0" r="8890" b="9525"/>
              <wp:wrapNone/>
              <wp:docPr id="13" name="Oval 13"/>
              <wp:cNvGraphicFramePr/>
              <a:graphic xmlns:a="http://schemas.openxmlformats.org/drawingml/2006/main">
                <a:graphicData uri="http://schemas.microsoft.com/office/word/2010/wordprocessingShape">
                  <wps:wsp>
                    <wps:cNvSpPr/>
                    <wps:spPr>
                      <a:xfrm>
                        <a:off x="0" y="0"/>
                        <a:ext cx="372110" cy="371475"/>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2358BE" id="Oval 13" o:spid="_x0000_s1026" style="position:absolute;margin-left:477.75pt;margin-top:7.7pt;width:29.3pt;height:29.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" fillcolor="#0057b7 [3204]" stroked="f" strokeweight="2pt"/>
          </w:pict>
        </mc:Fallback>
      </mc:AlternateContent>
    </w:r>
  </w:p>
  <w:p w14:paraId="1E39035A" w14:textId="0D006010" w:rsidR="00D5170C" w:rsidRDefault="00D5170C" w:rsidP="00844E52">
    <w:pPr>
      <w:pStyle w:val="80SourceHeaderFooter"/>
      <w:rPr>
        <w:sz w:val="13"/>
        <w:szCs w:val="13"/>
      </w:rPr>
    </w:pPr>
  </w:p>
  <w:p w14:paraId="0C4250EA" w14:textId="49D85804" w:rsidR="00D5170C" w:rsidRDefault="00393619" w:rsidP="00844E52">
    <w:pPr>
      <w:pStyle w:val="80SourceHeaderFooter"/>
      <w:rPr>
        <w:sz w:val="13"/>
        <w:szCs w:val="13"/>
      </w:rPr>
    </w:pPr>
    <w:r>
      <w:rPr>
        <w:noProof/>
      </w:rPr>
      <mc:AlternateContent>
        <mc:Choice Requires="wps">
          <w:drawing>
            <wp:anchor distT="0" distB="0" distL="114300" distR="114300" simplePos="0" relativeHeight="251699200" behindDoc="0" locked="0" layoutInCell="1" allowOverlap="1" wp14:anchorId="1C88529F" wp14:editId="165F0699">
              <wp:simplePos x="0" y="0"/>
              <wp:positionH relativeFrom="column">
                <wp:posOffset>370007</wp:posOffset>
              </wp:positionH>
              <wp:positionV relativeFrom="paragraph">
                <wp:posOffset>128270</wp:posOffset>
              </wp:positionV>
              <wp:extent cx="371475" cy="371475"/>
              <wp:effectExtent l="0" t="0" r="9525" b="9525"/>
              <wp:wrapNone/>
              <wp:docPr id="243831945" name="Oval 3"/>
              <wp:cNvGraphicFramePr/>
              <a:graphic xmlns:a="http://schemas.openxmlformats.org/drawingml/2006/main">
                <a:graphicData uri="http://schemas.microsoft.com/office/word/2010/wordprocessingShape">
                  <wps:wsp>
                    <wps:cNvSpPr/>
                    <wps:spPr>
                      <a:xfrm>
                        <a:off x="0" y="0"/>
                        <a:ext cx="371475" cy="371475"/>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BCD003" id="Oval 3" o:spid="_x0000_s1026" style="position:absolute;margin-left:29.15pt;margin-top:10.1pt;width:29.25pt;height:29.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" fillcolor="#898d8d [3215]" stroked="f" strokeweight="2pt"/>
          </w:pict>
        </mc:Fallback>
      </mc:AlternateContent>
    </w:r>
    <w:r>
      <w:rPr>
        <w:noProof/>
      </w:rPr>
      <mc:AlternateContent>
        <mc:Choice Requires="wps">
          <w:drawing>
            <wp:anchor distT="0" distB="0" distL="114300" distR="114300" simplePos="0" relativeHeight="251697152" behindDoc="0" locked="0" layoutInCell="1" allowOverlap="1" wp14:anchorId="16F9C042" wp14:editId="0BB55F28">
              <wp:simplePos x="0" y="0"/>
              <wp:positionH relativeFrom="margin">
                <wp:align>left</wp:align>
              </wp:positionH>
              <wp:positionV relativeFrom="paragraph">
                <wp:posOffset>120909</wp:posOffset>
              </wp:positionV>
              <wp:extent cx="371475" cy="370627"/>
              <wp:effectExtent l="0" t="0" r="9525" b="0"/>
              <wp:wrapNone/>
              <wp:docPr id="133893698" name="Oval 1"/>
              <wp:cNvGraphicFramePr/>
              <a:graphic xmlns:a="http://schemas.openxmlformats.org/drawingml/2006/main">
                <a:graphicData uri="http://schemas.microsoft.com/office/word/2010/wordprocessingShape">
                  <wps:wsp>
                    <wps:cNvSpPr/>
                    <wps:spPr>
                      <a:xfrm>
                        <a:off x="0" y="0"/>
                        <a:ext cx="371475" cy="370627"/>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2B0252" id="Oval 1" o:spid="_x0000_s1026" style="position:absolute;margin-left:0;margin-top:9.5pt;width:29.25pt;height:29.2pt;z-index:2516971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" fillcolor="#0057b7 [3204]" stroked="f" strokeweight="2pt">
              <w10:wrap anchorx="margin"/>
            </v:oval>
          </w:pict>
        </mc:Fallback>
      </mc:AlternateContent>
    </w:r>
    <w:r>
      <w:rPr>
        <w:noProof/>
      </w:rPr>
      <mc:AlternateContent>
        <mc:Choice Requires="wps">
          <w:drawing>
            <wp:anchor distT="0" distB="0" distL="114300" distR="114300" simplePos="0" relativeHeight="251698176" behindDoc="0" locked="0" layoutInCell="1" allowOverlap="1" wp14:anchorId="78C8B7FE" wp14:editId="285F74D7">
              <wp:simplePos x="0" y="0"/>
              <wp:positionH relativeFrom="column">
                <wp:posOffset>6075220</wp:posOffset>
              </wp:positionH>
              <wp:positionV relativeFrom="paragraph">
                <wp:posOffset>127893</wp:posOffset>
              </wp:positionV>
              <wp:extent cx="371475" cy="371936"/>
              <wp:effectExtent l="0" t="0" r="9525" b="9525"/>
              <wp:wrapNone/>
              <wp:docPr id="224105833" name="Oval 2"/>
              <wp:cNvGraphicFramePr/>
              <a:graphic xmlns:a="http://schemas.openxmlformats.org/drawingml/2006/main">
                <a:graphicData uri="http://schemas.microsoft.com/office/word/2010/wordprocessingShape">
                  <wps:wsp>
                    <wps:cNvSpPr/>
                    <wps:spPr>
                      <a:xfrm>
                        <a:off x="0" y="0"/>
                        <a:ext cx="371475" cy="371936"/>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81DB18" id="Oval 2" o:spid="_x0000_s1026" style="position:absolute;margin-left:478.35pt;margin-top:10.05pt;width:29.25pt;height:29.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" fillcolor="#00c1d3 [3205]" stroked="f" strokeweight="2pt"/>
          </w:pict>
        </mc:Fallback>
      </mc:AlternateContent>
    </w:r>
    <w:r>
      <w:rPr>
        <w:noProof/>
        <w:sz w:val="13"/>
        <w:szCs w:val="13"/>
      </w:rPr>
      <mc:AlternateContent>
        <mc:Choice Requires="wps">
          <w:drawing>
            <wp:anchor distT="0" distB="0" distL="114300" distR="114300" simplePos="0" relativeHeight="251689984" behindDoc="0" locked="0" layoutInCell="1" allowOverlap="1" wp14:anchorId="6A503C83" wp14:editId="0E4CCEB1">
              <wp:simplePos x="0" y="0"/>
              <wp:positionH relativeFrom="column">
                <wp:posOffset>5705475</wp:posOffset>
              </wp:positionH>
              <wp:positionV relativeFrom="paragraph">
                <wp:posOffset>128905</wp:posOffset>
              </wp:positionV>
              <wp:extent cx="372110" cy="371475"/>
              <wp:effectExtent l="0" t="0" r="8890" b="9525"/>
              <wp:wrapNone/>
              <wp:docPr id="1307008255" name="Oval 1307008255"/>
              <wp:cNvGraphicFramePr/>
              <a:graphic xmlns:a="http://schemas.openxmlformats.org/drawingml/2006/main">
                <a:graphicData uri="http://schemas.microsoft.com/office/word/2010/wordprocessingShape">
                  <wps:wsp>
                    <wps:cNvSpPr/>
                    <wps:spPr>
                      <a:xfrm>
                        <a:off x="0" y="0"/>
                        <a:ext cx="372110" cy="371475"/>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B5E6E4" id="Oval 1307008255" o:spid="_x0000_s1026" style="position:absolute;margin-left:449.25pt;margin-top:10.15pt;width:29.3pt;height:29.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" fillcolor="#002b5b [1604]" stroked="f" strokeweight="2pt"/>
          </w:pict>
        </mc:Fallback>
      </mc:AlternateContent>
    </w:r>
  </w:p>
  <w:p w14:paraId="6726E3D7" w14:textId="0EFB4B3C" w:rsidR="00D5170C" w:rsidRDefault="00393619" w:rsidP="00844E52">
    <w:pPr>
      <w:pStyle w:val="80SourceHeaderFooter"/>
      <w:rPr>
        <w:sz w:val="13"/>
        <w:szCs w:val="13"/>
      </w:rPr>
    </w:pPr>
    <w:r>
      <w:rPr>
        <w:noProof/>
        <w:lang w:eastAsia="zh-CN" w:bidi="th-TH"/>
      </w:rPr>
      <mc:AlternateContent>
        <mc:Choice Requires="wps">
          <w:drawing>
            <wp:anchor distT="0" distB="0" distL="114300" distR="114300" simplePos="0" relativeHeight="251695104" behindDoc="0" locked="0" layoutInCell="1" allowOverlap="1" wp14:anchorId="3997D772" wp14:editId="50FAFD44">
              <wp:simplePos x="0" y="0"/>
              <wp:positionH relativeFrom="margin">
                <wp:align>center</wp:align>
              </wp:positionH>
              <wp:positionV relativeFrom="page">
                <wp:posOffset>9994133</wp:posOffset>
              </wp:positionV>
              <wp:extent cx="4475323" cy="664028"/>
              <wp:effectExtent l="0" t="0" r="1905" b="3175"/>
              <wp:wrapNone/>
              <wp:docPr id="11" name="Rectangle 11"/>
              <wp:cNvGraphicFramePr/>
              <a:graphic xmlns:a="http://schemas.openxmlformats.org/drawingml/2006/main">
                <a:graphicData uri="http://schemas.microsoft.com/office/word/2010/wordprocessingShape">
                  <wps:wsp>
                    <wps:cNvSpPr/>
                    <wps:spPr>
                      <a:xfrm>
                        <a:off x="0" y="0"/>
                        <a:ext cx="4475323" cy="664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377B1" w14:textId="77777777" w:rsidR="00124931" w:rsidRPr="00124931" w:rsidRDefault="00124931" w:rsidP="00124931">
                          <w:pPr>
                            <w:spacing w:after="0"/>
                            <w:rPr>
                              <w:rFonts w:ascii="Arial" w:hAnsi="Arial" w:cs="Arial"/>
                              <w:color w:val="000000" w:themeColor="text1"/>
                              <w:sz w:val="12"/>
                              <w:szCs w:val="12"/>
                            </w:rPr>
                          </w:pPr>
                          <w:r w:rsidRPr="00124931">
                            <w:rPr>
                              <w:rFonts w:ascii="Arial" w:hAnsi="Arial" w:cs="Arial"/>
                              <w:color w:val="000000" w:themeColor="text1"/>
                              <w:sz w:val="12"/>
                              <w:szCs w:val="12"/>
                            </w:rPr>
                            <w:t xml:space="preserve">Issued by a member of the Aberdeen Group, which comprises Aberdeen Group plc and its subsidiaries. Aberdeen Group plc is registered in Scotland (SC286832) at 1 George Street, Edinburgh EH2 2LL. </w:t>
                          </w:r>
                        </w:p>
                        <w:p w14:paraId="34557F2C" w14:textId="699E44A2" w:rsidR="00393619" w:rsidRPr="00896F6B" w:rsidRDefault="00393619" w:rsidP="00393619">
                          <w:pPr>
                            <w:spacing w:after="0"/>
                            <w:rPr>
                              <w:rFonts w:ascii="Arial" w:hAnsi="Arial" w:cs="Arial"/>
                              <w:color w:val="000000" w:themeColor="text1"/>
                              <w:sz w:val="12"/>
                              <w:szCs w:val="12"/>
                            </w:rPr>
                          </w:pPr>
                          <w:r w:rsidRPr="00D6785E">
                            <w:rPr>
                              <w:rFonts w:ascii="Arial" w:hAnsi="Arial" w:cs="Arial"/>
                              <w:color w:val="000000" w:themeColor="text1"/>
                              <w:sz w:val="12"/>
                              <w:szCs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7D772" id="Rectangle 11" o:spid="_x0000_s1026" style="position:absolute;margin-left:0;margin-top:786.95pt;width:352.4pt;height:52.3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" filled="f" stroked="f" strokeweight="2pt">
              <v:textbox inset="0,0,0,0">
                <w:txbxContent>
                  <w:p w14:paraId="0FC377B1" w14:textId="77777777" w:rsidR="00124931" w:rsidRPr="00124931" w:rsidRDefault="00124931" w:rsidP="00124931">
                    <w:pPr>
                      <w:spacing w:after="0"/>
                      <w:rPr>
                        <w:rFonts w:ascii="Arial" w:hAnsi="Arial" w:cs="Arial"/>
                        <w:color w:val="000000" w:themeColor="text1"/>
                        <w:sz w:val="12"/>
                        <w:szCs w:val="12"/>
                      </w:rPr>
                    </w:pPr>
                    <w:r w:rsidRPr="00124931">
                      <w:rPr>
                        <w:rFonts w:ascii="Arial" w:hAnsi="Arial" w:cs="Arial"/>
                        <w:color w:val="000000" w:themeColor="text1"/>
                        <w:sz w:val="12"/>
                        <w:szCs w:val="12"/>
                      </w:rPr>
                      <w:t xml:space="preserve">Issued by a member of the Aberdeen Group, which comprises Aberdeen Group plc and its subsidiaries. Aberdeen Group plc is registered in Scotland (SC286832) at 1 George Street, Edinburgh EH2 2LL. </w:t>
                    </w:r>
                  </w:p>
                  <w:p w14:paraId="34557F2C" w14:textId="699E44A2" w:rsidR="00393619" w:rsidRPr="00896F6B" w:rsidRDefault="00393619" w:rsidP="00393619">
                    <w:pPr>
                      <w:spacing w:after="0"/>
                      <w:rPr>
                        <w:rFonts w:ascii="Arial" w:hAnsi="Arial" w:cs="Arial"/>
                        <w:color w:val="000000" w:themeColor="text1"/>
                        <w:sz w:val="12"/>
                        <w:szCs w:val="12"/>
                      </w:rPr>
                    </w:pPr>
                    <w:r w:rsidRPr="00D6785E">
                      <w:rPr>
                        <w:rFonts w:ascii="Arial" w:hAnsi="Arial" w:cs="Arial"/>
                        <w:color w:val="000000" w:themeColor="text1"/>
                        <w:sz w:val="12"/>
                        <w:szCs w:val="12"/>
                      </w:rPr>
                      <w:t>.</w:t>
                    </w:r>
                  </w:p>
                </w:txbxContent>
              </v:textbox>
              <w10:wrap anchorx="margin" anchory="page"/>
            </v:rect>
          </w:pict>
        </mc:Fallback>
      </mc:AlternateContent>
    </w:r>
  </w:p>
  <w:p w14:paraId="59FFB035" w14:textId="5CA13451" w:rsidR="00D5170C" w:rsidRDefault="00D5170C" w:rsidP="00844E52">
    <w:pPr>
      <w:pStyle w:val="80SourceHeaderFooter"/>
      <w:rPr>
        <w:sz w:val="13"/>
        <w:szCs w:val="13"/>
      </w:rPr>
    </w:pPr>
  </w:p>
  <w:p w14:paraId="4117B9D2" w14:textId="6DFF00A5" w:rsidR="00D5170C" w:rsidRPr="00844E52" w:rsidRDefault="00D5170C" w:rsidP="00844E52">
    <w:pPr>
      <w:pStyle w:val="80SourceHeaderFooter"/>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3753" w14:textId="77777777" w:rsidR="00FD1770" w:rsidRDefault="00FD1770" w:rsidP="0026213F">
      <w:pPr>
        <w:spacing w:after="0" w:line="240" w:lineRule="auto"/>
      </w:pPr>
      <w:r>
        <w:separator/>
      </w:r>
    </w:p>
  </w:footnote>
  <w:footnote w:type="continuationSeparator" w:id="0">
    <w:p w14:paraId="587D410D" w14:textId="77777777" w:rsidR="00FD1770" w:rsidRDefault="00FD1770" w:rsidP="00262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E3F0" w14:textId="5EF8C034" w:rsidR="00844E52" w:rsidRDefault="00393619" w:rsidP="00844E52">
    <w:pPr>
      <w:pStyle w:val="Header"/>
    </w:pPr>
    <w:r>
      <w:rPr>
        <w:noProof/>
      </w:rPr>
      <mc:AlternateContent>
        <mc:Choice Requires="wps">
          <w:drawing>
            <wp:anchor distT="0" distB="0" distL="114300" distR="114300" simplePos="0" relativeHeight="251667456" behindDoc="0" locked="0" layoutInCell="1" allowOverlap="1" wp14:anchorId="07F280C2" wp14:editId="1EA099C7">
              <wp:simplePos x="0" y="0"/>
              <wp:positionH relativeFrom="column">
                <wp:posOffset>6098297</wp:posOffset>
              </wp:positionH>
              <wp:positionV relativeFrom="paragraph">
                <wp:posOffset>112949</wp:posOffset>
              </wp:positionV>
              <wp:extent cx="371475" cy="370627"/>
              <wp:effectExtent l="0" t="0" r="9525" b="0"/>
              <wp:wrapNone/>
              <wp:docPr id="908" name="Oval 1"/>
              <wp:cNvGraphicFramePr/>
              <a:graphic xmlns:a="http://schemas.openxmlformats.org/drawingml/2006/main">
                <a:graphicData uri="http://schemas.microsoft.com/office/word/2010/wordprocessingShape">
                  <wps:wsp>
                    <wps:cNvSpPr/>
                    <wps:spPr>
                      <a:xfrm>
                        <a:off x="0" y="0"/>
                        <a:ext cx="371475" cy="370627"/>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8B52FE" id="Oval 1" o:spid="_x0000_s1026" style="position:absolute;margin-left:480.2pt;margin-top:8.9pt;width:29.25pt;height:29.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" fillcolor="#0057b7 [3204]" stroked="f" strokeweight="2pt"/>
          </w:pict>
        </mc:Fallback>
      </mc:AlternateContent>
    </w:r>
    <w:r w:rsidR="00375306">
      <w:rPr>
        <w:noProof/>
      </w:rPr>
      <w:drawing>
        <wp:anchor distT="0" distB="0" distL="114300" distR="114300" simplePos="0" relativeHeight="251687936" behindDoc="0" locked="0" layoutInCell="1" allowOverlap="1" wp14:anchorId="61F7E757" wp14:editId="59C8AC10">
          <wp:simplePos x="0" y="0"/>
          <wp:positionH relativeFrom="column">
            <wp:posOffset>-155575</wp:posOffset>
          </wp:positionH>
          <wp:positionV relativeFrom="page">
            <wp:posOffset>476250</wp:posOffset>
          </wp:positionV>
          <wp:extent cx="2443356" cy="847725"/>
          <wp:effectExtent l="0" t="0" r="0" b="0"/>
          <wp:wrapNone/>
          <wp:docPr id="2037938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38112" name="Picture 1"/>
                  <pic:cNvPicPr/>
                </pic:nvPicPr>
                <pic:blipFill>
                  <a:blip r:embed="rId1"/>
                  <a:stretch>
                    <a:fillRect/>
                  </a:stretch>
                </pic:blipFill>
                <pic:spPr>
                  <a:xfrm>
                    <a:off x="0" y="0"/>
                    <a:ext cx="2443356" cy="847725"/>
                  </a:xfrm>
                  <a:prstGeom prst="rect">
                    <a:avLst/>
                  </a:prstGeom>
                </pic:spPr>
              </pic:pic>
            </a:graphicData>
          </a:graphic>
          <wp14:sizeRelH relativeFrom="margin">
            <wp14:pctWidth>0</wp14:pctWidth>
          </wp14:sizeRelH>
          <wp14:sizeRelV relativeFrom="margin">
            <wp14:pctHeight>0</wp14:pctHeight>
          </wp14:sizeRelV>
        </wp:anchor>
      </w:drawing>
    </w:r>
  </w:p>
  <w:p w14:paraId="015733BA" w14:textId="18CC26DF" w:rsidR="00844E52" w:rsidRDefault="00844E52" w:rsidP="00844E52">
    <w:pPr>
      <w:pStyle w:val="Header"/>
    </w:pPr>
  </w:p>
  <w:p w14:paraId="09680944" w14:textId="3E3A170E" w:rsidR="00844E52" w:rsidRDefault="00EF6D51" w:rsidP="00844E52">
    <w:pPr>
      <w:pStyle w:val="Header"/>
    </w:pPr>
    <w:r>
      <w:rPr>
        <w:noProof/>
      </w:rPr>
      <mc:AlternateContent>
        <mc:Choice Requires="wps">
          <w:drawing>
            <wp:anchor distT="0" distB="0" distL="114300" distR="114300" simplePos="0" relativeHeight="251681792" behindDoc="0" locked="0" layoutInCell="1" allowOverlap="1" wp14:anchorId="188E78C0" wp14:editId="7970FEA8">
              <wp:simplePos x="0" y="0"/>
              <wp:positionH relativeFrom="column">
                <wp:posOffset>5717120</wp:posOffset>
              </wp:positionH>
              <wp:positionV relativeFrom="paragraph">
                <wp:posOffset>161290</wp:posOffset>
              </wp:positionV>
              <wp:extent cx="371475" cy="372110"/>
              <wp:effectExtent l="0" t="0" r="9525" b="8890"/>
              <wp:wrapNone/>
              <wp:docPr id="8" name="Oval 8"/>
              <wp:cNvGraphicFramePr/>
              <a:graphic xmlns:a="http://schemas.openxmlformats.org/drawingml/2006/main">
                <a:graphicData uri="http://schemas.microsoft.com/office/word/2010/wordprocessingShape">
                  <wps:wsp>
                    <wps:cNvSpPr/>
                    <wps:spPr>
                      <a:xfrm>
                        <a:off x="0" y="0"/>
                        <a:ext cx="371475" cy="372110"/>
                      </a:xfrm>
                      <a:prstGeom prst="ellipse">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72FAC3" id="Oval 8" o:spid="_x0000_s1026" style="position:absolute;margin-left:450.15pt;margin-top:12.7pt;width:29.25pt;height:29.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" fillcolor="#00205b" stroked="f" strokeweight="2pt"/>
          </w:pict>
        </mc:Fallback>
      </mc:AlternateContent>
    </w:r>
    <w:r w:rsidR="00393619">
      <w:rPr>
        <w:noProof/>
      </w:rPr>
      <mc:AlternateContent>
        <mc:Choice Requires="wps">
          <w:drawing>
            <wp:anchor distT="0" distB="0" distL="114300" distR="114300" simplePos="0" relativeHeight="251668480" behindDoc="0" locked="0" layoutInCell="1" allowOverlap="1" wp14:anchorId="608592F8" wp14:editId="55934D66">
              <wp:simplePos x="0" y="0"/>
              <wp:positionH relativeFrom="column">
                <wp:posOffset>6098297</wp:posOffset>
              </wp:positionH>
              <wp:positionV relativeFrom="paragraph">
                <wp:posOffset>161283</wp:posOffset>
              </wp:positionV>
              <wp:extent cx="371475" cy="371936"/>
              <wp:effectExtent l="0" t="0" r="9525" b="9525"/>
              <wp:wrapNone/>
              <wp:docPr id="19" name="Oval 2"/>
              <wp:cNvGraphicFramePr/>
              <a:graphic xmlns:a="http://schemas.openxmlformats.org/drawingml/2006/main">
                <a:graphicData uri="http://schemas.microsoft.com/office/word/2010/wordprocessingShape">
                  <wps:wsp>
                    <wps:cNvSpPr/>
                    <wps:spPr>
                      <a:xfrm>
                        <a:off x="0" y="0"/>
                        <a:ext cx="371475" cy="371936"/>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C4EC76" id="Oval 2" o:spid="_x0000_s1026" style="position:absolute;margin-left:480.2pt;margin-top:12.7pt;width:29.25pt;height:29.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" fillcolor="#00c1d3 [3205]" stroked="f" strokeweight="2pt"/>
          </w:pict>
        </mc:Fallback>
      </mc:AlternateContent>
    </w:r>
  </w:p>
  <w:p w14:paraId="77382D00" w14:textId="77777777" w:rsidR="00844E52" w:rsidRDefault="00844E52" w:rsidP="00844E52">
    <w:pPr>
      <w:pStyle w:val="Header"/>
    </w:pPr>
  </w:p>
  <w:p w14:paraId="4123404A" w14:textId="77777777" w:rsidR="00844E52" w:rsidRDefault="00844E52" w:rsidP="00844E52">
    <w:pPr>
      <w:pStyle w:val="Header"/>
    </w:pPr>
  </w:p>
  <w:p w14:paraId="00662CAE" w14:textId="2BCD0017" w:rsidR="00844E52" w:rsidRDefault="00393619" w:rsidP="00844E52">
    <w:pPr>
      <w:pStyle w:val="Header"/>
    </w:pPr>
    <w:r>
      <w:rPr>
        <w:noProof/>
      </w:rPr>
      <mc:AlternateContent>
        <mc:Choice Requires="wps">
          <w:drawing>
            <wp:anchor distT="0" distB="0" distL="114300" distR="114300" simplePos="0" relativeHeight="251669504" behindDoc="0" locked="0" layoutInCell="1" allowOverlap="1" wp14:anchorId="72893EB4" wp14:editId="3DCE1EFF">
              <wp:simplePos x="0" y="0"/>
              <wp:positionH relativeFrom="column">
                <wp:posOffset>6098297</wp:posOffset>
              </wp:positionH>
              <wp:positionV relativeFrom="paragraph">
                <wp:posOffset>51311</wp:posOffset>
              </wp:positionV>
              <wp:extent cx="371475" cy="371936"/>
              <wp:effectExtent l="0" t="0" r="9525" b="9525"/>
              <wp:wrapNone/>
              <wp:docPr id="20" name="Oval 3"/>
              <wp:cNvGraphicFramePr/>
              <a:graphic xmlns:a="http://schemas.openxmlformats.org/drawingml/2006/main">
                <a:graphicData uri="http://schemas.microsoft.com/office/word/2010/wordprocessingShape">
                  <wps:wsp>
                    <wps:cNvSpPr/>
                    <wps:spPr>
                      <a:xfrm>
                        <a:off x="0" y="0"/>
                        <a:ext cx="371475" cy="371936"/>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C53E3A" id="Oval 3" o:spid="_x0000_s1026" style="position:absolute;margin-left:480.2pt;margin-top:4.05pt;width:29.25pt;height:29.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" fillcolor="#898d8d [3215]" stroked="f" strokeweight="2pt"/>
          </w:pict>
        </mc:Fallback>
      </mc:AlternateContent>
    </w:r>
  </w:p>
  <w:p w14:paraId="6ACCC1DC" w14:textId="0ABD8E14" w:rsidR="002D7A43" w:rsidRPr="00393619" w:rsidRDefault="00393619" w:rsidP="00393619">
    <w:pPr>
      <w:pStyle w:val="00PressRelease"/>
      <w:rPr>
        <w:rStyle w:val="10HeaderTitleChar"/>
        <w:b w:val="0"/>
        <w:bCs w:val="0"/>
        <w:sz w:val="28"/>
        <w:szCs w:val="36"/>
      </w:rPr>
    </w:pPr>
    <w:r w:rsidRPr="00393619">
      <w:rPr>
        <w:rStyle w:val="00PressReleaseChar"/>
        <w:b/>
        <w:bCs/>
      </w:rPr>
      <w:t>Press Release</w:t>
    </w:r>
  </w:p>
  <w:p w14:paraId="4C360D08" w14:textId="77777777" w:rsidR="003A5301" w:rsidRPr="00D4052F" w:rsidRDefault="003A5301" w:rsidP="004E10C1">
    <w:pPr>
      <w:pStyle w:val="01Da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1D8"/>
    <w:multiLevelType w:val="hybridMultilevel"/>
    <w:tmpl w:val="B2F04A46"/>
    <w:lvl w:ilvl="0" w:tplc="8932BE08">
      <w:start w:val="1"/>
      <w:numFmt w:val="bullet"/>
      <w:pStyle w:val="41Bullet2"/>
      <w:lvlText w:val="−"/>
      <w:lvlJc w:val="left"/>
      <w:pPr>
        <w:ind w:left="488" w:hanging="301"/>
      </w:pPr>
      <w:rPr>
        <w:rFonts w:ascii="Arial" w:hAnsi="Arial" w:hint="default"/>
      </w:rPr>
    </w:lvl>
    <w:lvl w:ilvl="1" w:tplc="87F69192">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BAC7971"/>
    <w:multiLevelType w:val="hybridMultilevel"/>
    <w:tmpl w:val="5C6868F2"/>
    <w:lvl w:ilvl="0" w:tplc="7D382C24">
      <w:start w:val="1"/>
      <w:numFmt w:val="lowerRoman"/>
      <w:pStyle w:val="52RomanNumeral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313E2"/>
    <w:multiLevelType w:val="hybridMultilevel"/>
    <w:tmpl w:val="624C829C"/>
    <w:lvl w:ilvl="0" w:tplc="3C1097AC">
      <w:start w:val="1"/>
      <w:numFmt w:val="decimal"/>
      <w:pStyle w:val="23Question"/>
      <w:lvlText w:val="%1."/>
      <w:lvlJc w:val="left"/>
      <w:pPr>
        <w:ind w:left="525" w:hanging="52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A51E72"/>
    <w:multiLevelType w:val="hybridMultilevel"/>
    <w:tmpl w:val="7FD8D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41BA8"/>
    <w:multiLevelType w:val="hybridMultilevel"/>
    <w:tmpl w:val="B99040DC"/>
    <w:lvl w:ilvl="0" w:tplc="BB9262A0">
      <w:start w:val="1"/>
      <w:numFmt w:val="lowerRoman"/>
      <w:pStyle w:val="51RomanNumer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9550D9"/>
    <w:multiLevelType w:val="hybridMultilevel"/>
    <w:tmpl w:val="D62278B0"/>
    <w:lvl w:ilvl="0" w:tplc="2D56B736">
      <w:start w:val="1"/>
      <w:numFmt w:val="bullet"/>
      <w:pStyle w:val="45Bullet2Small"/>
      <w:lvlText w:val="−"/>
      <w:lvlJc w:val="left"/>
      <w:pPr>
        <w:ind w:left="1015" w:hanging="360"/>
      </w:pPr>
      <w:rPr>
        <w:rFonts w:ascii="Arial" w:hAnsi="Arial"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6" w15:restartNumberingAfterBreak="0">
    <w:nsid w:val="29C05380"/>
    <w:multiLevelType w:val="hybridMultilevel"/>
    <w:tmpl w:val="A90E1C4C"/>
    <w:lvl w:ilvl="0" w:tplc="E4C03DA0">
      <w:start w:val="1"/>
      <w:numFmt w:val="bullet"/>
      <w:pStyle w:val="42Bullet3"/>
      <w:lvlText w:val=""/>
      <w:lvlJc w:val="left"/>
      <w:pPr>
        <w:ind w:left="731" w:hanging="243"/>
      </w:pPr>
      <w:rPr>
        <w:rFonts w:ascii="Symbol" w:hAnsi="Symbol" w:hint="default"/>
        <w:vertAlign w:val="subscript"/>
      </w:rPr>
    </w:lvl>
    <w:lvl w:ilvl="1" w:tplc="F01023FA">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7" w15:restartNumberingAfterBreak="0">
    <w:nsid w:val="2F766DE1"/>
    <w:multiLevelType w:val="hybridMultilevel"/>
    <w:tmpl w:val="E1C6F33A"/>
    <w:lvl w:ilvl="0" w:tplc="8766F7C8">
      <w:start w:val="1"/>
      <w:numFmt w:val="decimal"/>
      <w:lvlText w:val="%1."/>
      <w:lvlJc w:val="left"/>
      <w:pPr>
        <w:ind w:left="643"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B7774B"/>
    <w:multiLevelType w:val="hybridMultilevel"/>
    <w:tmpl w:val="8E44479E"/>
    <w:lvl w:ilvl="0" w:tplc="0D827B28">
      <w:start w:val="1"/>
      <w:numFmt w:val="lowerRoman"/>
      <w:pStyle w:val="54RomanNumeral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7F4BB0"/>
    <w:multiLevelType w:val="hybridMultilevel"/>
    <w:tmpl w:val="85BE4A12"/>
    <w:lvl w:ilvl="0" w:tplc="1A08FA2A">
      <w:start w:val="1"/>
      <w:numFmt w:val="bullet"/>
      <w:pStyle w:val="40Bullet1"/>
      <w:lvlText w:val=""/>
      <w:lvlJc w:val="left"/>
      <w:pPr>
        <w:ind w:left="187" w:hanging="187"/>
      </w:pPr>
      <w:rPr>
        <w:rFonts w:ascii="Symbol" w:hAnsi="Symbol" w:hint="default"/>
        <w:vertAlign w:val="subscript"/>
      </w:rPr>
    </w:lvl>
    <w:lvl w:ilvl="1" w:tplc="2EB2D8A2">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806278"/>
    <w:multiLevelType w:val="hybridMultilevel"/>
    <w:tmpl w:val="3318B0EE"/>
    <w:lvl w:ilvl="0" w:tplc="05BAEF10">
      <w:start w:val="1"/>
      <w:numFmt w:val="lowerRoman"/>
      <w:pStyle w:val="53RomanNumeral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9904D4"/>
    <w:multiLevelType w:val="hybridMultilevel"/>
    <w:tmpl w:val="D004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B44F4"/>
    <w:multiLevelType w:val="hybridMultilevel"/>
    <w:tmpl w:val="1C4ACD04"/>
    <w:lvl w:ilvl="0" w:tplc="3942F424">
      <w:start w:val="1"/>
      <w:numFmt w:val="bullet"/>
      <w:pStyle w:val="47Bullet4Small"/>
      <w:lvlText w:val="−"/>
      <w:lvlJc w:val="left"/>
      <w:pPr>
        <w:ind w:left="1616" w:hanging="360"/>
      </w:pPr>
      <w:rPr>
        <w:rFonts w:ascii="Arial" w:hAnsi="Arial" w:hint="default"/>
      </w:rPr>
    </w:lvl>
    <w:lvl w:ilvl="1" w:tplc="08090003" w:tentative="1">
      <w:start w:val="1"/>
      <w:numFmt w:val="bullet"/>
      <w:lvlText w:val="o"/>
      <w:lvlJc w:val="left"/>
      <w:pPr>
        <w:ind w:left="2336" w:hanging="360"/>
      </w:pPr>
      <w:rPr>
        <w:rFonts w:ascii="Courier New" w:hAnsi="Courier New" w:cs="Courier New" w:hint="default"/>
      </w:rPr>
    </w:lvl>
    <w:lvl w:ilvl="2" w:tplc="08090005" w:tentative="1">
      <w:start w:val="1"/>
      <w:numFmt w:val="bullet"/>
      <w:lvlText w:val=""/>
      <w:lvlJc w:val="left"/>
      <w:pPr>
        <w:ind w:left="3056" w:hanging="360"/>
      </w:pPr>
      <w:rPr>
        <w:rFonts w:ascii="Wingdings" w:hAnsi="Wingdings" w:hint="default"/>
      </w:rPr>
    </w:lvl>
    <w:lvl w:ilvl="3" w:tplc="08090001" w:tentative="1">
      <w:start w:val="1"/>
      <w:numFmt w:val="bullet"/>
      <w:lvlText w:val=""/>
      <w:lvlJc w:val="left"/>
      <w:pPr>
        <w:ind w:left="3776" w:hanging="360"/>
      </w:pPr>
      <w:rPr>
        <w:rFonts w:ascii="Symbol" w:hAnsi="Symbol" w:hint="default"/>
      </w:rPr>
    </w:lvl>
    <w:lvl w:ilvl="4" w:tplc="08090003" w:tentative="1">
      <w:start w:val="1"/>
      <w:numFmt w:val="bullet"/>
      <w:lvlText w:val="o"/>
      <w:lvlJc w:val="left"/>
      <w:pPr>
        <w:ind w:left="4496" w:hanging="360"/>
      </w:pPr>
      <w:rPr>
        <w:rFonts w:ascii="Courier New" w:hAnsi="Courier New" w:cs="Courier New" w:hint="default"/>
      </w:rPr>
    </w:lvl>
    <w:lvl w:ilvl="5" w:tplc="08090005" w:tentative="1">
      <w:start w:val="1"/>
      <w:numFmt w:val="bullet"/>
      <w:lvlText w:val=""/>
      <w:lvlJc w:val="left"/>
      <w:pPr>
        <w:ind w:left="5216" w:hanging="360"/>
      </w:pPr>
      <w:rPr>
        <w:rFonts w:ascii="Wingdings" w:hAnsi="Wingdings" w:hint="default"/>
      </w:rPr>
    </w:lvl>
    <w:lvl w:ilvl="6" w:tplc="08090001" w:tentative="1">
      <w:start w:val="1"/>
      <w:numFmt w:val="bullet"/>
      <w:lvlText w:val=""/>
      <w:lvlJc w:val="left"/>
      <w:pPr>
        <w:ind w:left="5936" w:hanging="360"/>
      </w:pPr>
      <w:rPr>
        <w:rFonts w:ascii="Symbol" w:hAnsi="Symbol" w:hint="default"/>
      </w:rPr>
    </w:lvl>
    <w:lvl w:ilvl="7" w:tplc="08090003" w:tentative="1">
      <w:start w:val="1"/>
      <w:numFmt w:val="bullet"/>
      <w:lvlText w:val="o"/>
      <w:lvlJc w:val="left"/>
      <w:pPr>
        <w:ind w:left="6656" w:hanging="360"/>
      </w:pPr>
      <w:rPr>
        <w:rFonts w:ascii="Courier New" w:hAnsi="Courier New" w:cs="Courier New" w:hint="default"/>
      </w:rPr>
    </w:lvl>
    <w:lvl w:ilvl="8" w:tplc="08090005" w:tentative="1">
      <w:start w:val="1"/>
      <w:numFmt w:val="bullet"/>
      <w:lvlText w:val=""/>
      <w:lvlJc w:val="left"/>
      <w:pPr>
        <w:ind w:left="7376" w:hanging="360"/>
      </w:pPr>
      <w:rPr>
        <w:rFonts w:ascii="Wingdings" w:hAnsi="Wingdings" w:hint="default"/>
      </w:rPr>
    </w:lvl>
  </w:abstractNum>
  <w:abstractNum w:abstractNumId="13" w15:restartNumberingAfterBreak="0">
    <w:nsid w:val="5CC3773F"/>
    <w:multiLevelType w:val="hybridMultilevel"/>
    <w:tmpl w:val="D7E2B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DEB3C96"/>
    <w:multiLevelType w:val="hybridMultilevel"/>
    <w:tmpl w:val="997252F4"/>
    <w:lvl w:ilvl="0" w:tplc="9C782278">
      <w:start w:val="1"/>
      <w:numFmt w:val="bullet"/>
      <w:pStyle w:val="43Bullet4"/>
      <w:lvlText w:val="−"/>
      <w:lvlJc w:val="left"/>
      <w:pPr>
        <w:ind w:left="1072" w:hanging="341"/>
      </w:pPr>
      <w:rPr>
        <w:rFonts w:ascii="Arial" w:hAnsi="Arial" w:hint="default"/>
      </w:rPr>
    </w:lvl>
    <w:lvl w:ilvl="1" w:tplc="08090003">
      <w:start w:val="1"/>
      <w:numFmt w:val="bullet"/>
      <w:lvlText w:val="o"/>
      <w:lvlJc w:val="left"/>
      <w:pPr>
        <w:ind w:left="3957" w:hanging="360"/>
      </w:pPr>
      <w:rPr>
        <w:rFonts w:ascii="Courier New" w:hAnsi="Courier New" w:cs="Courier New" w:hint="default"/>
      </w:rPr>
    </w:lvl>
    <w:lvl w:ilvl="2" w:tplc="08090005" w:tentative="1">
      <w:start w:val="1"/>
      <w:numFmt w:val="bullet"/>
      <w:lvlText w:val=""/>
      <w:lvlJc w:val="left"/>
      <w:pPr>
        <w:ind w:left="4677" w:hanging="360"/>
      </w:pPr>
      <w:rPr>
        <w:rFonts w:ascii="Wingdings" w:hAnsi="Wingdings" w:hint="default"/>
      </w:rPr>
    </w:lvl>
    <w:lvl w:ilvl="3" w:tplc="08090001" w:tentative="1">
      <w:start w:val="1"/>
      <w:numFmt w:val="bullet"/>
      <w:lvlText w:val=""/>
      <w:lvlJc w:val="left"/>
      <w:pPr>
        <w:ind w:left="5397" w:hanging="360"/>
      </w:pPr>
      <w:rPr>
        <w:rFonts w:ascii="Symbol" w:hAnsi="Symbol" w:hint="default"/>
      </w:rPr>
    </w:lvl>
    <w:lvl w:ilvl="4" w:tplc="08090003" w:tentative="1">
      <w:start w:val="1"/>
      <w:numFmt w:val="bullet"/>
      <w:lvlText w:val="o"/>
      <w:lvlJc w:val="left"/>
      <w:pPr>
        <w:ind w:left="6117" w:hanging="360"/>
      </w:pPr>
      <w:rPr>
        <w:rFonts w:ascii="Courier New" w:hAnsi="Courier New" w:cs="Courier New" w:hint="default"/>
      </w:rPr>
    </w:lvl>
    <w:lvl w:ilvl="5" w:tplc="08090005" w:tentative="1">
      <w:start w:val="1"/>
      <w:numFmt w:val="bullet"/>
      <w:lvlText w:val=""/>
      <w:lvlJc w:val="left"/>
      <w:pPr>
        <w:ind w:left="6837" w:hanging="360"/>
      </w:pPr>
      <w:rPr>
        <w:rFonts w:ascii="Wingdings" w:hAnsi="Wingdings" w:hint="default"/>
      </w:rPr>
    </w:lvl>
    <w:lvl w:ilvl="6" w:tplc="08090001" w:tentative="1">
      <w:start w:val="1"/>
      <w:numFmt w:val="bullet"/>
      <w:lvlText w:val=""/>
      <w:lvlJc w:val="left"/>
      <w:pPr>
        <w:ind w:left="7557" w:hanging="360"/>
      </w:pPr>
      <w:rPr>
        <w:rFonts w:ascii="Symbol" w:hAnsi="Symbol" w:hint="default"/>
      </w:rPr>
    </w:lvl>
    <w:lvl w:ilvl="7" w:tplc="08090003" w:tentative="1">
      <w:start w:val="1"/>
      <w:numFmt w:val="bullet"/>
      <w:lvlText w:val="o"/>
      <w:lvlJc w:val="left"/>
      <w:pPr>
        <w:ind w:left="8277" w:hanging="360"/>
      </w:pPr>
      <w:rPr>
        <w:rFonts w:ascii="Courier New" w:hAnsi="Courier New" w:cs="Courier New" w:hint="default"/>
      </w:rPr>
    </w:lvl>
    <w:lvl w:ilvl="8" w:tplc="08090005" w:tentative="1">
      <w:start w:val="1"/>
      <w:numFmt w:val="bullet"/>
      <w:lvlText w:val=""/>
      <w:lvlJc w:val="left"/>
      <w:pPr>
        <w:ind w:left="8997" w:hanging="360"/>
      </w:pPr>
      <w:rPr>
        <w:rFonts w:ascii="Wingdings" w:hAnsi="Wingdings" w:hint="default"/>
      </w:rPr>
    </w:lvl>
  </w:abstractNum>
  <w:abstractNum w:abstractNumId="15" w15:restartNumberingAfterBreak="0">
    <w:nsid w:val="79F44B9F"/>
    <w:multiLevelType w:val="hybridMultilevel"/>
    <w:tmpl w:val="C5EC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02954"/>
    <w:multiLevelType w:val="hybridMultilevel"/>
    <w:tmpl w:val="6950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7495709">
    <w:abstractNumId w:val="9"/>
  </w:num>
  <w:num w:numId="2" w16cid:durableId="313684140">
    <w:abstractNumId w:val="0"/>
  </w:num>
  <w:num w:numId="3" w16cid:durableId="491142189">
    <w:abstractNumId w:val="6"/>
  </w:num>
  <w:num w:numId="4" w16cid:durableId="1967345025">
    <w:abstractNumId w:val="14"/>
  </w:num>
  <w:num w:numId="5" w16cid:durableId="514225631">
    <w:abstractNumId w:val="2"/>
  </w:num>
  <w:num w:numId="6" w16cid:durableId="2042507726">
    <w:abstractNumId w:val="4"/>
  </w:num>
  <w:num w:numId="7" w16cid:durableId="268321833">
    <w:abstractNumId w:val="1"/>
  </w:num>
  <w:num w:numId="8" w16cid:durableId="751240294">
    <w:abstractNumId w:val="10"/>
  </w:num>
  <w:num w:numId="9" w16cid:durableId="2119174796">
    <w:abstractNumId w:val="8"/>
  </w:num>
  <w:num w:numId="10" w16cid:durableId="1206260674">
    <w:abstractNumId w:val="5"/>
  </w:num>
  <w:num w:numId="11" w16cid:durableId="1588686931">
    <w:abstractNumId w:val="12"/>
  </w:num>
  <w:num w:numId="12" w16cid:durableId="2142728184">
    <w:abstractNumId w:val="11"/>
  </w:num>
  <w:num w:numId="13" w16cid:durableId="203253105">
    <w:abstractNumId w:val="16"/>
  </w:num>
  <w:num w:numId="14" w16cid:durableId="1153958207">
    <w:abstractNumId w:val="7"/>
  </w:num>
  <w:num w:numId="15" w16cid:durableId="1102918364">
    <w:abstractNumId w:val="13"/>
  </w:num>
  <w:num w:numId="16" w16cid:durableId="849565431">
    <w:abstractNumId w:val="15"/>
  </w:num>
  <w:num w:numId="17" w16cid:durableId="15318754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1F"/>
    <w:rsid w:val="00000FBC"/>
    <w:rsid w:val="00003F10"/>
    <w:rsid w:val="00005D99"/>
    <w:rsid w:val="00006301"/>
    <w:rsid w:val="00007A2E"/>
    <w:rsid w:val="000101B7"/>
    <w:rsid w:val="0001516F"/>
    <w:rsid w:val="00016072"/>
    <w:rsid w:val="0001645D"/>
    <w:rsid w:val="00021673"/>
    <w:rsid w:val="00023E30"/>
    <w:rsid w:val="00026C2A"/>
    <w:rsid w:val="00027103"/>
    <w:rsid w:val="00030F7B"/>
    <w:rsid w:val="00034F1B"/>
    <w:rsid w:val="00036467"/>
    <w:rsid w:val="00047E05"/>
    <w:rsid w:val="00052334"/>
    <w:rsid w:val="00054F35"/>
    <w:rsid w:val="00060758"/>
    <w:rsid w:val="000617DD"/>
    <w:rsid w:val="000619D4"/>
    <w:rsid w:val="00062B29"/>
    <w:rsid w:val="000669EA"/>
    <w:rsid w:val="00070308"/>
    <w:rsid w:val="00074E6C"/>
    <w:rsid w:val="00077448"/>
    <w:rsid w:val="00077BAD"/>
    <w:rsid w:val="00077C85"/>
    <w:rsid w:val="00080DDC"/>
    <w:rsid w:val="00081927"/>
    <w:rsid w:val="000860B2"/>
    <w:rsid w:val="00095C5E"/>
    <w:rsid w:val="00095C9F"/>
    <w:rsid w:val="000A0174"/>
    <w:rsid w:val="000A0C24"/>
    <w:rsid w:val="000A0CBF"/>
    <w:rsid w:val="000A3073"/>
    <w:rsid w:val="000A56AC"/>
    <w:rsid w:val="000B22AD"/>
    <w:rsid w:val="000C0329"/>
    <w:rsid w:val="000C0B72"/>
    <w:rsid w:val="000C2359"/>
    <w:rsid w:val="000C34C7"/>
    <w:rsid w:val="000C4EA1"/>
    <w:rsid w:val="000C5145"/>
    <w:rsid w:val="000C6F9A"/>
    <w:rsid w:val="000C6F9D"/>
    <w:rsid w:val="000D4C6F"/>
    <w:rsid w:val="000D7261"/>
    <w:rsid w:val="000E02BC"/>
    <w:rsid w:val="000E2428"/>
    <w:rsid w:val="000E5189"/>
    <w:rsid w:val="000F0B42"/>
    <w:rsid w:val="000F2BED"/>
    <w:rsid w:val="000F62EA"/>
    <w:rsid w:val="00100C0E"/>
    <w:rsid w:val="001010B8"/>
    <w:rsid w:val="00101226"/>
    <w:rsid w:val="001042B2"/>
    <w:rsid w:val="00106E40"/>
    <w:rsid w:val="00107E75"/>
    <w:rsid w:val="00111D6E"/>
    <w:rsid w:val="00117249"/>
    <w:rsid w:val="0011765A"/>
    <w:rsid w:val="00121885"/>
    <w:rsid w:val="001244C2"/>
    <w:rsid w:val="00124931"/>
    <w:rsid w:val="001319D3"/>
    <w:rsid w:val="0013235A"/>
    <w:rsid w:val="00132BDF"/>
    <w:rsid w:val="001424B1"/>
    <w:rsid w:val="00145280"/>
    <w:rsid w:val="00145A13"/>
    <w:rsid w:val="001460D3"/>
    <w:rsid w:val="001520BE"/>
    <w:rsid w:val="00155163"/>
    <w:rsid w:val="00156778"/>
    <w:rsid w:val="00157090"/>
    <w:rsid w:val="001575B9"/>
    <w:rsid w:val="001576BB"/>
    <w:rsid w:val="00161532"/>
    <w:rsid w:val="001631BA"/>
    <w:rsid w:val="00167401"/>
    <w:rsid w:val="001721D7"/>
    <w:rsid w:val="001728E3"/>
    <w:rsid w:val="00184152"/>
    <w:rsid w:val="001972CD"/>
    <w:rsid w:val="00197A39"/>
    <w:rsid w:val="001A182A"/>
    <w:rsid w:val="001A1E42"/>
    <w:rsid w:val="001A225D"/>
    <w:rsid w:val="001A3819"/>
    <w:rsid w:val="001B1BD7"/>
    <w:rsid w:val="001B272F"/>
    <w:rsid w:val="001B2A27"/>
    <w:rsid w:val="001B4CD2"/>
    <w:rsid w:val="001C2CC2"/>
    <w:rsid w:val="001C2D9C"/>
    <w:rsid w:val="001C58F5"/>
    <w:rsid w:val="001C706C"/>
    <w:rsid w:val="001C7232"/>
    <w:rsid w:val="001C7C66"/>
    <w:rsid w:val="001D0808"/>
    <w:rsid w:val="001D4945"/>
    <w:rsid w:val="001D74C3"/>
    <w:rsid w:val="001E069A"/>
    <w:rsid w:val="001E205E"/>
    <w:rsid w:val="001E2ABD"/>
    <w:rsid w:val="001E3847"/>
    <w:rsid w:val="001E47CF"/>
    <w:rsid w:val="001E5D8A"/>
    <w:rsid w:val="001E7651"/>
    <w:rsid w:val="001F106A"/>
    <w:rsid w:val="001F1BA0"/>
    <w:rsid w:val="001F242C"/>
    <w:rsid w:val="00201632"/>
    <w:rsid w:val="00201ECE"/>
    <w:rsid w:val="0020420A"/>
    <w:rsid w:val="002048F1"/>
    <w:rsid w:val="00211082"/>
    <w:rsid w:val="00216113"/>
    <w:rsid w:val="0021725F"/>
    <w:rsid w:val="00217BD6"/>
    <w:rsid w:val="0022017C"/>
    <w:rsid w:val="0022369C"/>
    <w:rsid w:val="00224196"/>
    <w:rsid w:val="002260A6"/>
    <w:rsid w:val="00234CE4"/>
    <w:rsid w:val="00234E34"/>
    <w:rsid w:val="00235E9F"/>
    <w:rsid w:val="002373FB"/>
    <w:rsid w:val="0023745B"/>
    <w:rsid w:val="00241C38"/>
    <w:rsid w:val="002518BF"/>
    <w:rsid w:val="002518D2"/>
    <w:rsid w:val="00251BDF"/>
    <w:rsid w:val="00252CC5"/>
    <w:rsid w:val="00254566"/>
    <w:rsid w:val="00255292"/>
    <w:rsid w:val="00255ED5"/>
    <w:rsid w:val="00261ADD"/>
    <w:rsid w:val="0026213F"/>
    <w:rsid w:val="002624DC"/>
    <w:rsid w:val="002624F0"/>
    <w:rsid w:val="0026478F"/>
    <w:rsid w:val="00266CB9"/>
    <w:rsid w:val="00267FF5"/>
    <w:rsid w:val="0027025B"/>
    <w:rsid w:val="00273477"/>
    <w:rsid w:val="002744CA"/>
    <w:rsid w:val="0027564B"/>
    <w:rsid w:val="00280C61"/>
    <w:rsid w:val="0028184E"/>
    <w:rsid w:val="00281E9D"/>
    <w:rsid w:val="00283BA7"/>
    <w:rsid w:val="00284C7F"/>
    <w:rsid w:val="00285F1F"/>
    <w:rsid w:val="00293031"/>
    <w:rsid w:val="002934B6"/>
    <w:rsid w:val="00293979"/>
    <w:rsid w:val="00295195"/>
    <w:rsid w:val="00296E10"/>
    <w:rsid w:val="002A480D"/>
    <w:rsid w:val="002A521A"/>
    <w:rsid w:val="002A7D89"/>
    <w:rsid w:val="002B1644"/>
    <w:rsid w:val="002B2962"/>
    <w:rsid w:val="002B2FAC"/>
    <w:rsid w:val="002B7525"/>
    <w:rsid w:val="002C0FB2"/>
    <w:rsid w:val="002C6C38"/>
    <w:rsid w:val="002C78B7"/>
    <w:rsid w:val="002D030E"/>
    <w:rsid w:val="002D1552"/>
    <w:rsid w:val="002D26D7"/>
    <w:rsid w:val="002D2BC5"/>
    <w:rsid w:val="002D7A43"/>
    <w:rsid w:val="002E1F34"/>
    <w:rsid w:val="002E3226"/>
    <w:rsid w:val="002E3B8D"/>
    <w:rsid w:val="002E5EF0"/>
    <w:rsid w:val="002E76E7"/>
    <w:rsid w:val="002E7F0F"/>
    <w:rsid w:val="002F35CE"/>
    <w:rsid w:val="003015B3"/>
    <w:rsid w:val="00302116"/>
    <w:rsid w:val="00302EE3"/>
    <w:rsid w:val="003031CA"/>
    <w:rsid w:val="00306F12"/>
    <w:rsid w:val="003138CF"/>
    <w:rsid w:val="00314654"/>
    <w:rsid w:val="00316343"/>
    <w:rsid w:val="00317548"/>
    <w:rsid w:val="003201CF"/>
    <w:rsid w:val="00320226"/>
    <w:rsid w:val="00320CBD"/>
    <w:rsid w:val="003214C6"/>
    <w:rsid w:val="003222DA"/>
    <w:rsid w:val="00322F91"/>
    <w:rsid w:val="00322FF7"/>
    <w:rsid w:val="003234A2"/>
    <w:rsid w:val="003260CF"/>
    <w:rsid w:val="00332DF8"/>
    <w:rsid w:val="00332F43"/>
    <w:rsid w:val="00332F5F"/>
    <w:rsid w:val="003400C7"/>
    <w:rsid w:val="00342153"/>
    <w:rsid w:val="0034318D"/>
    <w:rsid w:val="00343807"/>
    <w:rsid w:val="00351A58"/>
    <w:rsid w:val="00352096"/>
    <w:rsid w:val="00353162"/>
    <w:rsid w:val="0035411C"/>
    <w:rsid w:val="003544A0"/>
    <w:rsid w:val="003574CD"/>
    <w:rsid w:val="00362246"/>
    <w:rsid w:val="003636D0"/>
    <w:rsid w:val="0036500C"/>
    <w:rsid w:val="00366E3D"/>
    <w:rsid w:val="003702ED"/>
    <w:rsid w:val="0037145D"/>
    <w:rsid w:val="00373A7F"/>
    <w:rsid w:val="00374839"/>
    <w:rsid w:val="00375306"/>
    <w:rsid w:val="00376C0D"/>
    <w:rsid w:val="00377DD7"/>
    <w:rsid w:val="00377F32"/>
    <w:rsid w:val="00383648"/>
    <w:rsid w:val="00385717"/>
    <w:rsid w:val="00390897"/>
    <w:rsid w:val="00392811"/>
    <w:rsid w:val="00393619"/>
    <w:rsid w:val="00395E94"/>
    <w:rsid w:val="00396746"/>
    <w:rsid w:val="003A5301"/>
    <w:rsid w:val="003A770C"/>
    <w:rsid w:val="003B0254"/>
    <w:rsid w:val="003B3835"/>
    <w:rsid w:val="003B69FF"/>
    <w:rsid w:val="003B6FD5"/>
    <w:rsid w:val="003B748E"/>
    <w:rsid w:val="003C293A"/>
    <w:rsid w:val="003C50A1"/>
    <w:rsid w:val="003C735B"/>
    <w:rsid w:val="003C7B63"/>
    <w:rsid w:val="003D02A5"/>
    <w:rsid w:val="003D0EE5"/>
    <w:rsid w:val="003D7621"/>
    <w:rsid w:val="003D7AAF"/>
    <w:rsid w:val="003E5CB2"/>
    <w:rsid w:val="003E754E"/>
    <w:rsid w:val="003F11B8"/>
    <w:rsid w:val="003F1CC4"/>
    <w:rsid w:val="003F21A1"/>
    <w:rsid w:val="003F3B7B"/>
    <w:rsid w:val="003F48E9"/>
    <w:rsid w:val="003F57A8"/>
    <w:rsid w:val="00402B29"/>
    <w:rsid w:val="00402B8B"/>
    <w:rsid w:val="0040410F"/>
    <w:rsid w:val="00405170"/>
    <w:rsid w:val="00406AE8"/>
    <w:rsid w:val="00411833"/>
    <w:rsid w:val="00416AC9"/>
    <w:rsid w:val="00417343"/>
    <w:rsid w:val="004270F7"/>
    <w:rsid w:val="004300D3"/>
    <w:rsid w:val="0043277C"/>
    <w:rsid w:val="00433862"/>
    <w:rsid w:val="00435D38"/>
    <w:rsid w:val="00440140"/>
    <w:rsid w:val="00441709"/>
    <w:rsid w:val="00443584"/>
    <w:rsid w:val="00443760"/>
    <w:rsid w:val="004448DA"/>
    <w:rsid w:val="00444A4E"/>
    <w:rsid w:val="00446725"/>
    <w:rsid w:val="00447260"/>
    <w:rsid w:val="004509E2"/>
    <w:rsid w:val="004513E0"/>
    <w:rsid w:val="00457730"/>
    <w:rsid w:val="004701BC"/>
    <w:rsid w:val="0047064F"/>
    <w:rsid w:val="00471104"/>
    <w:rsid w:val="00473659"/>
    <w:rsid w:val="00475A5D"/>
    <w:rsid w:val="00482D7F"/>
    <w:rsid w:val="00483E9C"/>
    <w:rsid w:val="00487709"/>
    <w:rsid w:val="00487C13"/>
    <w:rsid w:val="00491E76"/>
    <w:rsid w:val="004971AB"/>
    <w:rsid w:val="004A0292"/>
    <w:rsid w:val="004A0552"/>
    <w:rsid w:val="004A0B5D"/>
    <w:rsid w:val="004A4196"/>
    <w:rsid w:val="004A5323"/>
    <w:rsid w:val="004A5FB0"/>
    <w:rsid w:val="004A651D"/>
    <w:rsid w:val="004A6929"/>
    <w:rsid w:val="004B04EA"/>
    <w:rsid w:val="004B0B7E"/>
    <w:rsid w:val="004B23C0"/>
    <w:rsid w:val="004B4A7B"/>
    <w:rsid w:val="004B4EF6"/>
    <w:rsid w:val="004C23D5"/>
    <w:rsid w:val="004C3F41"/>
    <w:rsid w:val="004C605E"/>
    <w:rsid w:val="004D3E41"/>
    <w:rsid w:val="004D57A7"/>
    <w:rsid w:val="004E10A7"/>
    <w:rsid w:val="004E10C1"/>
    <w:rsid w:val="004E25BB"/>
    <w:rsid w:val="004E5C06"/>
    <w:rsid w:val="004E63C6"/>
    <w:rsid w:val="004F0763"/>
    <w:rsid w:val="004F131F"/>
    <w:rsid w:val="004F47C2"/>
    <w:rsid w:val="004F621E"/>
    <w:rsid w:val="0050437E"/>
    <w:rsid w:val="00504DDD"/>
    <w:rsid w:val="00506C59"/>
    <w:rsid w:val="00514AEE"/>
    <w:rsid w:val="005155CC"/>
    <w:rsid w:val="00515C0F"/>
    <w:rsid w:val="00523008"/>
    <w:rsid w:val="00524C24"/>
    <w:rsid w:val="00525AE8"/>
    <w:rsid w:val="00527D71"/>
    <w:rsid w:val="00530408"/>
    <w:rsid w:val="00531617"/>
    <w:rsid w:val="005318F8"/>
    <w:rsid w:val="00531EB1"/>
    <w:rsid w:val="00533136"/>
    <w:rsid w:val="005343F6"/>
    <w:rsid w:val="00535DB1"/>
    <w:rsid w:val="00536C72"/>
    <w:rsid w:val="00540CF3"/>
    <w:rsid w:val="005456C4"/>
    <w:rsid w:val="0054719F"/>
    <w:rsid w:val="00551EC3"/>
    <w:rsid w:val="00554023"/>
    <w:rsid w:val="00563DA7"/>
    <w:rsid w:val="00572FC4"/>
    <w:rsid w:val="005739FA"/>
    <w:rsid w:val="00577B5A"/>
    <w:rsid w:val="00577FDF"/>
    <w:rsid w:val="00582F5A"/>
    <w:rsid w:val="005922F5"/>
    <w:rsid w:val="00592452"/>
    <w:rsid w:val="005937AA"/>
    <w:rsid w:val="00593D86"/>
    <w:rsid w:val="00595173"/>
    <w:rsid w:val="005A1A98"/>
    <w:rsid w:val="005A3900"/>
    <w:rsid w:val="005A5371"/>
    <w:rsid w:val="005A7DA5"/>
    <w:rsid w:val="005B1B6B"/>
    <w:rsid w:val="005B389F"/>
    <w:rsid w:val="005B4C97"/>
    <w:rsid w:val="005C0F77"/>
    <w:rsid w:val="005C42B4"/>
    <w:rsid w:val="005C4311"/>
    <w:rsid w:val="005C6378"/>
    <w:rsid w:val="005C7743"/>
    <w:rsid w:val="005D281C"/>
    <w:rsid w:val="005D5F45"/>
    <w:rsid w:val="005D74CF"/>
    <w:rsid w:val="005E1E7E"/>
    <w:rsid w:val="005E4890"/>
    <w:rsid w:val="005E4B2A"/>
    <w:rsid w:val="005F0438"/>
    <w:rsid w:val="005F53C9"/>
    <w:rsid w:val="005F5F16"/>
    <w:rsid w:val="005F70F0"/>
    <w:rsid w:val="0060448A"/>
    <w:rsid w:val="00605BBA"/>
    <w:rsid w:val="00610770"/>
    <w:rsid w:val="006107F6"/>
    <w:rsid w:val="00615540"/>
    <w:rsid w:val="00623AC1"/>
    <w:rsid w:val="00623D98"/>
    <w:rsid w:val="00630280"/>
    <w:rsid w:val="006331C1"/>
    <w:rsid w:val="00641837"/>
    <w:rsid w:val="00641D6A"/>
    <w:rsid w:val="006455A5"/>
    <w:rsid w:val="00647F25"/>
    <w:rsid w:val="00653846"/>
    <w:rsid w:val="00653D87"/>
    <w:rsid w:val="00655683"/>
    <w:rsid w:val="00664620"/>
    <w:rsid w:val="006674FE"/>
    <w:rsid w:val="00670C9E"/>
    <w:rsid w:val="006731FB"/>
    <w:rsid w:val="00676621"/>
    <w:rsid w:val="006803D0"/>
    <w:rsid w:val="00680491"/>
    <w:rsid w:val="00683723"/>
    <w:rsid w:val="0068627E"/>
    <w:rsid w:val="006871DF"/>
    <w:rsid w:val="0069324B"/>
    <w:rsid w:val="00695124"/>
    <w:rsid w:val="006951AA"/>
    <w:rsid w:val="006953C5"/>
    <w:rsid w:val="006961C9"/>
    <w:rsid w:val="006A507B"/>
    <w:rsid w:val="006A563D"/>
    <w:rsid w:val="006B2417"/>
    <w:rsid w:val="006B32CC"/>
    <w:rsid w:val="006B5429"/>
    <w:rsid w:val="006C0B7F"/>
    <w:rsid w:val="006C40D7"/>
    <w:rsid w:val="006C6787"/>
    <w:rsid w:val="006D136E"/>
    <w:rsid w:val="006D58B1"/>
    <w:rsid w:val="006E4761"/>
    <w:rsid w:val="006E6037"/>
    <w:rsid w:val="006E6F0F"/>
    <w:rsid w:val="006E7668"/>
    <w:rsid w:val="006E787B"/>
    <w:rsid w:val="006F216C"/>
    <w:rsid w:val="006F329B"/>
    <w:rsid w:val="006F341C"/>
    <w:rsid w:val="006F6788"/>
    <w:rsid w:val="00703CF5"/>
    <w:rsid w:val="007075F8"/>
    <w:rsid w:val="00711183"/>
    <w:rsid w:val="007219F8"/>
    <w:rsid w:val="00722BD8"/>
    <w:rsid w:val="00727FA5"/>
    <w:rsid w:val="007308A7"/>
    <w:rsid w:val="00732FCB"/>
    <w:rsid w:val="00735007"/>
    <w:rsid w:val="00735AD9"/>
    <w:rsid w:val="00747992"/>
    <w:rsid w:val="00750876"/>
    <w:rsid w:val="00750BD4"/>
    <w:rsid w:val="00751E64"/>
    <w:rsid w:val="00755450"/>
    <w:rsid w:val="0075592F"/>
    <w:rsid w:val="00756380"/>
    <w:rsid w:val="00756DB2"/>
    <w:rsid w:val="0076063D"/>
    <w:rsid w:val="00765389"/>
    <w:rsid w:val="007753F6"/>
    <w:rsid w:val="007764B5"/>
    <w:rsid w:val="007770F5"/>
    <w:rsid w:val="00780926"/>
    <w:rsid w:val="00785678"/>
    <w:rsid w:val="00791D28"/>
    <w:rsid w:val="00792603"/>
    <w:rsid w:val="007A36E7"/>
    <w:rsid w:val="007A3976"/>
    <w:rsid w:val="007A5F20"/>
    <w:rsid w:val="007B6715"/>
    <w:rsid w:val="007B76D2"/>
    <w:rsid w:val="007C21BF"/>
    <w:rsid w:val="007C253A"/>
    <w:rsid w:val="007C3050"/>
    <w:rsid w:val="007C435D"/>
    <w:rsid w:val="007C5074"/>
    <w:rsid w:val="007C610E"/>
    <w:rsid w:val="007D02A9"/>
    <w:rsid w:val="007D0A30"/>
    <w:rsid w:val="007D285D"/>
    <w:rsid w:val="007D4D6F"/>
    <w:rsid w:val="007D65E9"/>
    <w:rsid w:val="007D7003"/>
    <w:rsid w:val="007E0177"/>
    <w:rsid w:val="007E0AB2"/>
    <w:rsid w:val="007E1755"/>
    <w:rsid w:val="007E3E26"/>
    <w:rsid w:val="007E4D65"/>
    <w:rsid w:val="007F3AD8"/>
    <w:rsid w:val="007F7C7C"/>
    <w:rsid w:val="00800E67"/>
    <w:rsid w:val="008011AB"/>
    <w:rsid w:val="00801B10"/>
    <w:rsid w:val="0080329A"/>
    <w:rsid w:val="00803B45"/>
    <w:rsid w:val="00803F88"/>
    <w:rsid w:val="00804E79"/>
    <w:rsid w:val="008076B4"/>
    <w:rsid w:val="00812196"/>
    <w:rsid w:val="00812B23"/>
    <w:rsid w:val="0081798B"/>
    <w:rsid w:val="00823217"/>
    <w:rsid w:val="00831FE2"/>
    <w:rsid w:val="00840069"/>
    <w:rsid w:val="00842126"/>
    <w:rsid w:val="00844E52"/>
    <w:rsid w:val="00845CBA"/>
    <w:rsid w:val="008502DA"/>
    <w:rsid w:val="0085103D"/>
    <w:rsid w:val="008544E8"/>
    <w:rsid w:val="0086183B"/>
    <w:rsid w:val="00863EEE"/>
    <w:rsid w:val="00874D47"/>
    <w:rsid w:val="00874FD2"/>
    <w:rsid w:val="00875D46"/>
    <w:rsid w:val="00877945"/>
    <w:rsid w:val="00880864"/>
    <w:rsid w:val="00881678"/>
    <w:rsid w:val="008835ED"/>
    <w:rsid w:val="00890E98"/>
    <w:rsid w:val="0089204B"/>
    <w:rsid w:val="00892084"/>
    <w:rsid w:val="008957B2"/>
    <w:rsid w:val="00897D6E"/>
    <w:rsid w:val="008A26C5"/>
    <w:rsid w:val="008A4707"/>
    <w:rsid w:val="008B0049"/>
    <w:rsid w:val="008B035D"/>
    <w:rsid w:val="008B2A5B"/>
    <w:rsid w:val="008B4101"/>
    <w:rsid w:val="008B6531"/>
    <w:rsid w:val="008C1934"/>
    <w:rsid w:val="008C2CD5"/>
    <w:rsid w:val="008C5A44"/>
    <w:rsid w:val="008D0A2D"/>
    <w:rsid w:val="008D0B8B"/>
    <w:rsid w:val="008D2DBF"/>
    <w:rsid w:val="008D306C"/>
    <w:rsid w:val="008D3232"/>
    <w:rsid w:val="008D7AED"/>
    <w:rsid w:val="008E22A4"/>
    <w:rsid w:val="008E41D2"/>
    <w:rsid w:val="008E709A"/>
    <w:rsid w:val="008E729F"/>
    <w:rsid w:val="008F1DCC"/>
    <w:rsid w:val="008F2238"/>
    <w:rsid w:val="008F2BE6"/>
    <w:rsid w:val="008F2C21"/>
    <w:rsid w:val="008F5A34"/>
    <w:rsid w:val="008F7796"/>
    <w:rsid w:val="00901D12"/>
    <w:rsid w:val="00902B8C"/>
    <w:rsid w:val="0090551C"/>
    <w:rsid w:val="00906EFF"/>
    <w:rsid w:val="00910E8A"/>
    <w:rsid w:val="00911333"/>
    <w:rsid w:val="00911568"/>
    <w:rsid w:val="00913E0B"/>
    <w:rsid w:val="00917664"/>
    <w:rsid w:val="00924642"/>
    <w:rsid w:val="00924BE1"/>
    <w:rsid w:val="00925FFC"/>
    <w:rsid w:val="00931556"/>
    <w:rsid w:val="00934A52"/>
    <w:rsid w:val="00935613"/>
    <w:rsid w:val="00937D1F"/>
    <w:rsid w:val="0095453A"/>
    <w:rsid w:val="00955740"/>
    <w:rsid w:val="009557EB"/>
    <w:rsid w:val="00960446"/>
    <w:rsid w:val="00962652"/>
    <w:rsid w:val="00962AB9"/>
    <w:rsid w:val="0096435D"/>
    <w:rsid w:val="00965A99"/>
    <w:rsid w:val="009661C4"/>
    <w:rsid w:val="0097325D"/>
    <w:rsid w:val="00975EBC"/>
    <w:rsid w:val="0097728B"/>
    <w:rsid w:val="0098582B"/>
    <w:rsid w:val="00987BBF"/>
    <w:rsid w:val="0099062B"/>
    <w:rsid w:val="00994DBA"/>
    <w:rsid w:val="00995661"/>
    <w:rsid w:val="009A0869"/>
    <w:rsid w:val="009A140A"/>
    <w:rsid w:val="009A147C"/>
    <w:rsid w:val="009A3929"/>
    <w:rsid w:val="009B01BE"/>
    <w:rsid w:val="009B1DC2"/>
    <w:rsid w:val="009B33F2"/>
    <w:rsid w:val="009B422B"/>
    <w:rsid w:val="009B54A8"/>
    <w:rsid w:val="009B6A4D"/>
    <w:rsid w:val="009B766C"/>
    <w:rsid w:val="009C126B"/>
    <w:rsid w:val="009C653F"/>
    <w:rsid w:val="009C6980"/>
    <w:rsid w:val="009D2D73"/>
    <w:rsid w:val="009D3233"/>
    <w:rsid w:val="009D4A1D"/>
    <w:rsid w:val="009D4DA4"/>
    <w:rsid w:val="009D6070"/>
    <w:rsid w:val="009D71BC"/>
    <w:rsid w:val="009D7B24"/>
    <w:rsid w:val="009E1873"/>
    <w:rsid w:val="009E203E"/>
    <w:rsid w:val="009E4293"/>
    <w:rsid w:val="009E6DD4"/>
    <w:rsid w:val="009F4662"/>
    <w:rsid w:val="009F709C"/>
    <w:rsid w:val="00A0176F"/>
    <w:rsid w:val="00A02CD6"/>
    <w:rsid w:val="00A0359E"/>
    <w:rsid w:val="00A0384E"/>
    <w:rsid w:val="00A047B0"/>
    <w:rsid w:val="00A068F3"/>
    <w:rsid w:val="00A12843"/>
    <w:rsid w:val="00A1339D"/>
    <w:rsid w:val="00A13BD2"/>
    <w:rsid w:val="00A21CFA"/>
    <w:rsid w:val="00A2255E"/>
    <w:rsid w:val="00A232B3"/>
    <w:rsid w:val="00A23E19"/>
    <w:rsid w:val="00A242EF"/>
    <w:rsid w:val="00A30447"/>
    <w:rsid w:val="00A3081B"/>
    <w:rsid w:val="00A31514"/>
    <w:rsid w:val="00A31726"/>
    <w:rsid w:val="00A32C12"/>
    <w:rsid w:val="00A41E57"/>
    <w:rsid w:val="00A42C57"/>
    <w:rsid w:val="00A44355"/>
    <w:rsid w:val="00A453F2"/>
    <w:rsid w:val="00A509FD"/>
    <w:rsid w:val="00A52093"/>
    <w:rsid w:val="00A55A0F"/>
    <w:rsid w:val="00A57C01"/>
    <w:rsid w:val="00A60441"/>
    <w:rsid w:val="00A62AFA"/>
    <w:rsid w:val="00A633A1"/>
    <w:rsid w:val="00A7038C"/>
    <w:rsid w:val="00A71968"/>
    <w:rsid w:val="00A73752"/>
    <w:rsid w:val="00A75667"/>
    <w:rsid w:val="00A77D88"/>
    <w:rsid w:val="00A80DDE"/>
    <w:rsid w:val="00A82B47"/>
    <w:rsid w:val="00A84A17"/>
    <w:rsid w:val="00A84AF7"/>
    <w:rsid w:val="00A8577B"/>
    <w:rsid w:val="00A8674F"/>
    <w:rsid w:val="00A915A6"/>
    <w:rsid w:val="00A955EA"/>
    <w:rsid w:val="00A96634"/>
    <w:rsid w:val="00A97A3A"/>
    <w:rsid w:val="00AA003E"/>
    <w:rsid w:val="00AA2075"/>
    <w:rsid w:val="00AA23F4"/>
    <w:rsid w:val="00AA6B01"/>
    <w:rsid w:val="00AA786F"/>
    <w:rsid w:val="00AB1A4B"/>
    <w:rsid w:val="00AB1AF3"/>
    <w:rsid w:val="00AB282A"/>
    <w:rsid w:val="00AB2B9B"/>
    <w:rsid w:val="00AB35D8"/>
    <w:rsid w:val="00AB4E75"/>
    <w:rsid w:val="00AB6C17"/>
    <w:rsid w:val="00AC02C8"/>
    <w:rsid w:val="00AC0866"/>
    <w:rsid w:val="00AC6AC8"/>
    <w:rsid w:val="00AD0294"/>
    <w:rsid w:val="00AD2548"/>
    <w:rsid w:val="00AD341F"/>
    <w:rsid w:val="00AD533B"/>
    <w:rsid w:val="00AD695C"/>
    <w:rsid w:val="00AE1370"/>
    <w:rsid w:val="00AE25A2"/>
    <w:rsid w:val="00AE2D14"/>
    <w:rsid w:val="00AE2F1F"/>
    <w:rsid w:val="00AE4C1C"/>
    <w:rsid w:val="00AE7490"/>
    <w:rsid w:val="00AE7D02"/>
    <w:rsid w:val="00AF0D60"/>
    <w:rsid w:val="00AF0EF5"/>
    <w:rsid w:val="00AF1AB2"/>
    <w:rsid w:val="00AF227B"/>
    <w:rsid w:val="00AF37B2"/>
    <w:rsid w:val="00AF4328"/>
    <w:rsid w:val="00AF66CB"/>
    <w:rsid w:val="00B0236D"/>
    <w:rsid w:val="00B03B3D"/>
    <w:rsid w:val="00B0413C"/>
    <w:rsid w:val="00B0694F"/>
    <w:rsid w:val="00B06B90"/>
    <w:rsid w:val="00B116F5"/>
    <w:rsid w:val="00B12215"/>
    <w:rsid w:val="00B13856"/>
    <w:rsid w:val="00B15FC8"/>
    <w:rsid w:val="00B22BD6"/>
    <w:rsid w:val="00B263B4"/>
    <w:rsid w:val="00B267A4"/>
    <w:rsid w:val="00B36DA1"/>
    <w:rsid w:val="00B4151B"/>
    <w:rsid w:val="00B43650"/>
    <w:rsid w:val="00B45C3F"/>
    <w:rsid w:val="00B533C0"/>
    <w:rsid w:val="00B540E3"/>
    <w:rsid w:val="00B5745F"/>
    <w:rsid w:val="00B579F5"/>
    <w:rsid w:val="00B660DE"/>
    <w:rsid w:val="00B70D84"/>
    <w:rsid w:val="00B7477E"/>
    <w:rsid w:val="00B77A19"/>
    <w:rsid w:val="00B8056E"/>
    <w:rsid w:val="00B81E7B"/>
    <w:rsid w:val="00B82FB2"/>
    <w:rsid w:val="00B877F1"/>
    <w:rsid w:val="00B91092"/>
    <w:rsid w:val="00B9127E"/>
    <w:rsid w:val="00B9163B"/>
    <w:rsid w:val="00B91B7D"/>
    <w:rsid w:val="00B93FF4"/>
    <w:rsid w:val="00B94781"/>
    <w:rsid w:val="00B94CA0"/>
    <w:rsid w:val="00B97765"/>
    <w:rsid w:val="00BA02C4"/>
    <w:rsid w:val="00BA0423"/>
    <w:rsid w:val="00BA1A6D"/>
    <w:rsid w:val="00BA2D2D"/>
    <w:rsid w:val="00BA35AF"/>
    <w:rsid w:val="00BA760F"/>
    <w:rsid w:val="00BC4278"/>
    <w:rsid w:val="00BC4809"/>
    <w:rsid w:val="00BC5C04"/>
    <w:rsid w:val="00BD0B43"/>
    <w:rsid w:val="00BD2FF2"/>
    <w:rsid w:val="00BD5285"/>
    <w:rsid w:val="00BD6984"/>
    <w:rsid w:val="00BE09AA"/>
    <w:rsid w:val="00BE0A3C"/>
    <w:rsid w:val="00BE2743"/>
    <w:rsid w:val="00BE3C00"/>
    <w:rsid w:val="00BE4B71"/>
    <w:rsid w:val="00BE6ACE"/>
    <w:rsid w:val="00BF2DA2"/>
    <w:rsid w:val="00BF4019"/>
    <w:rsid w:val="00BF5173"/>
    <w:rsid w:val="00BF55F4"/>
    <w:rsid w:val="00BF7B82"/>
    <w:rsid w:val="00C04D32"/>
    <w:rsid w:val="00C06E84"/>
    <w:rsid w:val="00C07CEA"/>
    <w:rsid w:val="00C129C1"/>
    <w:rsid w:val="00C133CD"/>
    <w:rsid w:val="00C13A71"/>
    <w:rsid w:val="00C15704"/>
    <w:rsid w:val="00C16A83"/>
    <w:rsid w:val="00C17848"/>
    <w:rsid w:val="00C26DFF"/>
    <w:rsid w:val="00C32EFE"/>
    <w:rsid w:val="00C346D6"/>
    <w:rsid w:val="00C34F52"/>
    <w:rsid w:val="00C350B0"/>
    <w:rsid w:val="00C352D3"/>
    <w:rsid w:val="00C41F61"/>
    <w:rsid w:val="00C538AA"/>
    <w:rsid w:val="00C60BB2"/>
    <w:rsid w:val="00C63549"/>
    <w:rsid w:val="00C63E9D"/>
    <w:rsid w:val="00C648F9"/>
    <w:rsid w:val="00C66CAC"/>
    <w:rsid w:val="00C67957"/>
    <w:rsid w:val="00C70C71"/>
    <w:rsid w:val="00C7170E"/>
    <w:rsid w:val="00C74D30"/>
    <w:rsid w:val="00C751AB"/>
    <w:rsid w:val="00C803C0"/>
    <w:rsid w:val="00C811D7"/>
    <w:rsid w:val="00C82681"/>
    <w:rsid w:val="00C844E2"/>
    <w:rsid w:val="00C8664D"/>
    <w:rsid w:val="00C86A17"/>
    <w:rsid w:val="00C8743E"/>
    <w:rsid w:val="00C91698"/>
    <w:rsid w:val="00C91A09"/>
    <w:rsid w:val="00C956CA"/>
    <w:rsid w:val="00C96DFB"/>
    <w:rsid w:val="00C97658"/>
    <w:rsid w:val="00CA034A"/>
    <w:rsid w:val="00CA076C"/>
    <w:rsid w:val="00CA32E2"/>
    <w:rsid w:val="00CB0D2C"/>
    <w:rsid w:val="00CB5ABD"/>
    <w:rsid w:val="00CC1198"/>
    <w:rsid w:val="00CC12B9"/>
    <w:rsid w:val="00CC2090"/>
    <w:rsid w:val="00CC2C10"/>
    <w:rsid w:val="00CC64DF"/>
    <w:rsid w:val="00CC7336"/>
    <w:rsid w:val="00CD0FC8"/>
    <w:rsid w:val="00CD125D"/>
    <w:rsid w:val="00CD4A4C"/>
    <w:rsid w:val="00CD5134"/>
    <w:rsid w:val="00CE05A7"/>
    <w:rsid w:val="00CE2A5B"/>
    <w:rsid w:val="00CE2E35"/>
    <w:rsid w:val="00CE7F0C"/>
    <w:rsid w:val="00CF3510"/>
    <w:rsid w:val="00CF41ED"/>
    <w:rsid w:val="00CF474C"/>
    <w:rsid w:val="00CF4E79"/>
    <w:rsid w:val="00CF7B91"/>
    <w:rsid w:val="00D00490"/>
    <w:rsid w:val="00D02A03"/>
    <w:rsid w:val="00D03FD2"/>
    <w:rsid w:val="00D05DD6"/>
    <w:rsid w:val="00D06345"/>
    <w:rsid w:val="00D145ED"/>
    <w:rsid w:val="00D1694A"/>
    <w:rsid w:val="00D17101"/>
    <w:rsid w:val="00D21302"/>
    <w:rsid w:val="00D22704"/>
    <w:rsid w:val="00D25B5F"/>
    <w:rsid w:val="00D26E76"/>
    <w:rsid w:val="00D30350"/>
    <w:rsid w:val="00D3417B"/>
    <w:rsid w:val="00D358A6"/>
    <w:rsid w:val="00D35CC6"/>
    <w:rsid w:val="00D36395"/>
    <w:rsid w:val="00D402DE"/>
    <w:rsid w:val="00D4052F"/>
    <w:rsid w:val="00D4086E"/>
    <w:rsid w:val="00D4169E"/>
    <w:rsid w:val="00D41FBC"/>
    <w:rsid w:val="00D42D28"/>
    <w:rsid w:val="00D431F5"/>
    <w:rsid w:val="00D437A0"/>
    <w:rsid w:val="00D43968"/>
    <w:rsid w:val="00D5170C"/>
    <w:rsid w:val="00D53EF8"/>
    <w:rsid w:val="00D5495B"/>
    <w:rsid w:val="00D60DD6"/>
    <w:rsid w:val="00D64356"/>
    <w:rsid w:val="00D64E1E"/>
    <w:rsid w:val="00D6785E"/>
    <w:rsid w:val="00D702EE"/>
    <w:rsid w:val="00D70689"/>
    <w:rsid w:val="00D7119F"/>
    <w:rsid w:val="00D7787F"/>
    <w:rsid w:val="00D832BC"/>
    <w:rsid w:val="00D86C85"/>
    <w:rsid w:val="00D902B9"/>
    <w:rsid w:val="00D96414"/>
    <w:rsid w:val="00D970A7"/>
    <w:rsid w:val="00DA119E"/>
    <w:rsid w:val="00DA4637"/>
    <w:rsid w:val="00DA6D0E"/>
    <w:rsid w:val="00DB40A1"/>
    <w:rsid w:val="00DB64D2"/>
    <w:rsid w:val="00DC2054"/>
    <w:rsid w:val="00DC4170"/>
    <w:rsid w:val="00DC5934"/>
    <w:rsid w:val="00DD1353"/>
    <w:rsid w:val="00DD3180"/>
    <w:rsid w:val="00DD3DF1"/>
    <w:rsid w:val="00DD3FFB"/>
    <w:rsid w:val="00DD413D"/>
    <w:rsid w:val="00DD519D"/>
    <w:rsid w:val="00DE09D2"/>
    <w:rsid w:val="00DE2B76"/>
    <w:rsid w:val="00DE6B94"/>
    <w:rsid w:val="00DF2467"/>
    <w:rsid w:val="00DF5E44"/>
    <w:rsid w:val="00DF7CFA"/>
    <w:rsid w:val="00E009B7"/>
    <w:rsid w:val="00E043B0"/>
    <w:rsid w:val="00E04917"/>
    <w:rsid w:val="00E05DF8"/>
    <w:rsid w:val="00E05FBF"/>
    <w:rsid w:val="00E151D6"/>
    <w:rsid w:val="00E158BE"/>
    <w:rsid w:val="00E20323"/>
    <w:rsid w:val="00E23941"/>
    <w:rsid w:val="00E264BA"/>
    <w:rsid w:val="00E27636"/>
    <w:rsid w:val="00E3092A"/>
    <w:rsid w:val="00E33E7F"/>
    <w:rsid w:val="00E33EC0"/>
    <w:rsid w:val="00E34297"/>
    <w:rsid w:val="00E36DB7"/>
    <w:rsid w:val="00E41881"/>
    <w:rsid w:val="00E42B58"/>
    <w:rsid w:val="00E50291"/>
    <w:rsid w:val="00E5163A"/>
    <w:rsid w:val="00E52628"/>
    <w:rsid w:val="00E54BF6"/>
    <w:rsid w:val="00E56AB7"/>
    <w:rsid w:val="00E6080F"/>
    <w:rsid w:val="00E608C9"/>
    <w:rsid w:val="00E60BF3"/>
    <w:rsid w:val="00E61CD9"/>
    <w:rsid w:val="00E63333"/>
    <w:rsid w:val="00E63AEF"/>
    <w:rsid w:val="00E70E0C"/>
    <w:rsid w:val="00E71387"/>
    <w:rsid w:val="00E73729"/>
    <w:rsid w:val="00E74134"/>
    <w:rsid w:val="00E77A80"/>
    <w:rsid w:val="00E84748"/>
    <w:rsid w:val="00E9332C"/>
    <w:rsid w:val="00E94D70"/>
    <w:rsid w:val="00EA3615"/>
    <w:rsid w:val="00EA3E01"/>
    <w:rsid w:val="00EB082B"/>
    <w:rsid w:val="00EB158C"/>
    <w:rsid w:val="00EB26D9"/>
    <w:rsid w:val="00EB2EA5"/>
    <w:rsid w:val="00EB3382"/>
    <w:rsid w:val="00EB371C"/>
    <w:rsid w:val="00EB3857"/>
    <w:rsid w:val="00EC2C82"/>
    <w:rsid w:val="00EC35F6"/>
    <w:rsid w:val="00EC6691"/>
    <w:rsid w:val="00EC71BE"/>
    <w:rsid w:val="00EC7769"/>
    <w:rsid w:val="00ED449D"/>
    <w:rsid w:val="00ED7F06"/>
    <w:rsid w:val="00EE2A7F"/>
    <w:rsid w:val="00EE3629"/>
    <w:rsid w:val="00EE6B5D"/>
    <w:rsid w:val="00EF0E08"/>
    <w:rsid w:val="00EF1737"/>
    <w:rsid w:val="00EF263C"/>
    <w:rsid w:val="00EF4944"/>
    <w:rsid w:val="00EF6D51"/>
    <w:rsid w:val="00F11EA9"/>
    <w:rsid w:val="00F1301B"/>
    <w:rsid w:val="00F15EF0"/>
    <w:rsid w:val="00F17A17"/>
    <w:rsid w:val="00F25AD3"/>
    <w:rsid w:val="00F30ACC"/>
    <w:rsid w:val="00F31D01"/>
    <w:rsid w:val="00F36AD7"/>
    <w:rsid w:val="00F41B69"/>
    <w:rsid w:val="00F42E80"/>
    <w:rsid w:val="00F42EE5"/>
    <w:rsid w:val="00F43444"/>
    <w:rsid w:val="00F4460E"/>
    <w:rsid w:val="00F44822"/>
    <w:rsid w:val="00F5077A"/>
    <w:rsid w:val="00F50864"/>
    <w:rsid w:val="00F525F1"/>
    <w:rsid w:val="00F55562"/>
    <w:rsid w:val="00F55A30"/>
    <w:rsid w:val="00F55EF4"/>
    <w:rsid w:val="00F6051C"/>
    <w:rsid w:val="00F60742"/>
    <w:rsid w:val="00F644B5"/>
    <w:rsid w:val="00F66DF1"/>
    <w:rsid w:val="00F67DC0"/>
    <w:rsid w:val="00F71E2C"/>
    <w:rsid w:val="00F75BB5"/>
    <w:rsid w:val="00F86EA8"/>
    <w:rsid w:val="00F924D2"/>
    <w:rsid w:val="00F940AD"/>
    <w:rsid w:val="00F94333"/>
    <w:rsid w:val="00F96229"/>
    <w:rsid w:val="00F96DBB"/>
    <w:rsid w:val="00F97541"/>
    <w:rsid w:val="00F97865"/>
    <w:rsid w:val="00F979F7"/>
    <w:rsid w:val="00F97DC9"/>
    <w:rsid w:val="00FA139B"/>
    <w:rsid w:val="00FA2063"/>
    <w:rsid w:val="00FA543C"/>
    <w:rsid w:val="00FA6DCF"/>
    <w:rsid w:val="00FB0275"/>
    <w:rsid w:val="00FB10EA"/>
    <w:rsid w:val="00FB5DF8"/>
    <w:rsid w:val="00FC439E"/>
    <w:rsid w:val="00FC4675"/>
    <w:rsid w:val="00FD11A8"/>
    <w:rsid w:val="00FD1770"/>
    <w:rsid w:val="00FD2BB8"/>
    <w:rsid w:val="00FD6DF7"/>
    <w:rsid w:val="00FE2019"/>
    <w:rsid w:val="00FE3F23"/>
    <w:rsid w:val="00FE4151"/>
    <w:rsid w:val="00FF4B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25E3B5"/>
  <w15:docId w15:val="{18C53484-0EF9-4188-B033-1F0FE11D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qFormat="1"/>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77448"/>
  </w:style>
  <w:style w:type="paragraph" w:styleId="Heading1">
    <w:name w:val="heading 1"/>
    <w:basedOn w:val="Normal"/>
    <w:next w:val="Normal"/>
    <w:link w:val="Heading1Char"/>
    <w:uiPriority w:val="9"/>
    <w:semiHidden/>
    <w:qFormat/>
    <w:rsid w:val="00664620"/>
    <w:pPr>
      <w:keepNext/>
      <w:keepLines/>
      <w:spacing w:before="240" w:after="0"/>
      <w:outlineLvl w:val="0"/>
    </w:pPr>
    <w:rPr>
      <w:rFonts w:asciiTheme="majorHAnsi" w:eastAsiaTheme="majorEastAsia" w:hAnsiTheme="majorHAnsi" w:cstheme="majorBidi"/>
      <w:color w:val="004189" w:themeColor="accent1" w:themeShade="BF"/>
      <w:sz w:val="32"/>
      <w:szCs w:val="32"/>
    </w:rPr>
  </w:style>
  <w:style w:type="paragraph" w:styleId="Heading2">
    <w:name w:val="heading 2"/>
    <w:basedOn w:val="Normal"/>
    <w:next w:val="Normal"/>
    <w:link w:val="Heading2Char"/>
    <w:uiPriority w:val="9"/>
    <w:semiHidden/>
    <w:unhideWhenUsed/>
    <w:rsid w:val="00A955EA"/>
    <w:pPr>
      <w:keepNext/>
      <w:keepLines/>
      <w:spacing w:before="40" w:after="0"/>
      <w:outlineLvl w:val="1"/>
    </w:pPr>
    <w:rPr>
      <w:rFonts w:asciiTheme="majorHAnsi" w:eastAsiaTheme="majorEastAsia" w:hAnsiTheme="majorHAnsi" w:cs="Arial (Headings CS)"/>
      <w:color w:val="004189" w:themeColor="accent1" w:themeShade="BF"/>
      <w:sz w:val="26"/>
      <w:szCs w:val="26"/>
    </w:rPr>
  </w:style>
  <w:style w:type="paragraph" w:styleId="Heading3">
    <w:name w:val="heading 3"/>
    <w:basedOn w:val="Normal"/>
    <w:next w:val="Normal"/>
    <w:link w:val="Heading3Char"/>
    <w:uiPriority w:val="9"/>
    <w:semiHidden/>
    <w:unhideWhenUsed/>
    <w:qFormat/>
    <w:rsid w:val="00514AEE"/>
    <w:pPr>
      <w:keepNext/>
      <w:keepLines/>
      <w:spacing w:before="40" w:after="0"/>
      <w:outlineLvl w:val="2"/>
    </w:pPr>
    <w:rPr>
      <w:rFonts w:asciiTheme="majorHAnsi" w:eastAsiaTheme="majorEastAsia" w:hAnsiTheme="majorHAnsi" w:cstheme="majorBidi"/>
      <w:color w:val="002B5B" w:themeColor="accent1" w:themeShade="7F"/>
      <w:sz w:val="24"/>
      <w:szCs w:val="24"/>
    </w:rPr>
  </w:style>
  <w:style w:type="paragraph" w:styleId="Heading4">
    <w:name w:val="heading 4"/>
    <w:basedOn w:val="Normal"/>
    <w:next w:val="Normal"/>
    <w:link w:val="Heading4Char"/>
    <w:uiPriority w:val="9"/>
    <w:semiHidden/>
    <w:unhideWhenUsed/>
    <w:qFormat/>
    <w:rsid w:val="00514AEE"/>
    <w:pPr>
      <w:keepNext/>
      <w:keepLines/>
      <w:spacing w:before="40" w:after="0"/>
      <w:outlineLvl w:val="3"/>
    </w:pPr>
    <w:rPr>
      <w:rFonts w:asciiTheme="majorHAnsi" w:eastAsiaTheme="majorEastAsia" w:hAnsiTheme="majorHAnsi" w:cstheme="majorBidi"/>
      <w:i/>
      <w:iCs/>
      <w:color w:val="00418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E009B7"/>
    <w:rPr>
      <w:i/>
      <w:iCs/>
    </w:rPr>
  </w:style>
  <w:style w:type="paragraph" w:customStyle="1" w:styleId="30BodyText">
    <w:name w:val="3.0 Body Text"/>
    <w:link w:val="30BodyTextChar"/>
    <w:qFormat/>
    <w:rsid w:val="00D6785E"/>
    <w:pPr>
      <w:spacing w:after="120"/>
    </w:pPr>
    <w:rPr>
      <w:rFonts w:ascii="Arial" w:hAnsi="Arial" w:cs="Arial (Body CS)"/>
      <w:color w:val="000000" w:themeColor="text1"/>
      <w:sz w:val="18"/>
      <w:szCs w:val="16"/>
    </w:rPr>
  </w:style>
  <w:style w:type="paragraph" w:customStyle="1" w:styleId="20SubtitleIntro">
    <w:name w:val="2.0 Subtitle/Intro"/>
    <w:link w:val="20SubtitleIntroChar"/>
    <w:rsid w:val="00F86EA8"/>
    <w:pPr>
      <w:spacing w:after="240" w:line="240" w:lineRule="auto"/>
    </w:pPr>
    <w:rPr>
      <w:rFonts w:ascii="Arial" w:hAnsi="Arial" w:cs="Arial (Body CS)"/>
      <w:color w:val="000000" w:themeColor="text1"/>
      <w:sz w:val="28"/>
      <w:szCs w:val="20"/>
    </w:rPr>
  </w:style>
  <w:style w:type="paragraph" w:customStyle="1" w:styleId="12Continued">
    <w:name w:val="1.2 Continued"/>
    <w:basedOn w:val="01Date"/>
    <w:link w:val="12ContinuedChar"/>
    <w:rsid w:val="002D7A43"/>
    <w:rPr>
      <w:i/>
      <w:iCs/>
      <w:sz w:val="24"/>
      <w:szCs w:val="26"/>
    </w:rPr>
  </w:style>
  <w:style w:type="paragraph" w:styleId="ListParagraph">
    <w:name w:val="List Paragraph"/>
    <w:basedOn w:val="Normal"/>
    <w:link w:val="ListParagraphChar"/>
    <w:uiPriority w:val="34"/>
    <w:qFormat/>
    <w:rsid w:val="00CD4A4C"/>
    <w:pPr>
      <w:ind w:left="720"/>
      <w:contextualSpacing/>
    </w:pPr>
  </w:style>
  <w:style w:type="paragraph" w:customStyle="1" w:styleId="40Bullet1">
    <w:name w:val="4.0 Bullet 1"/>
    <w:link w:val="40Bullet1Char"/>
    <w:qFormat/>
    <w:rsid w:val="004C3F41"/>
    <w:pPr>
      <w:numPr>
        <w:numId w:val="1"/>
      </w:numPr>
      <w:spacing w:after="80" w:line="240" w:lineRule="auto"/>
    </w:pPr>
    <w:rPr>
      <w:rFonts w:ascii="Arial" w:eastAsia="Arial" w:hAnsi="Arial" w:cs="Times New Roman"/>
      <w:color w:val="000000"/>
      <w:sz w:val="18"/>
      <w:szCs w:val="16"/>
    </w:rPr>
  </w:style>
  <w:style w:type="paragraph" w:customStyle="1" w:styleId="Subheading">
    <w:name w:val="Sub heading"/>
    <w:basedOn w:val="20Subheading"/>
    <w:link w:val="SubheadingChar"/>
    <w:rsid w:val="002A521A"/>
  </w:style>
  <w:style w:type="character" w:customStyle="1" w:styleId="ListParagraphChar">
    <w:name w:val="List Paragraph Char"/>
    <w:basedOn w:val="DefaultParagraphFont"/>
    <w:link w:val="ListParagraph"/>
    <w:uiPriority w:val="34"/>
    <w:rsid w:val="00CD4A4C"/>
  </w:style>
  <w:style w:type="character" w:customStyle="1" w:styleId="40Bullet1Char">
    <w:name w:val="4.0 Bullet 1 Char"/>
    <w:basedOn w:val="ListParagraphChar"/>
    <w:link w:val="40Bullet1"/>
    <w:rsid w:val="004C3F41"/>
    <w:rPr>
      <w:rFonts w:ascii="Arial" w:eastAsia="Arial" w:hAnsi="Arial" w:cs="Times New Roman"/>
      <w:color w:val="000000"/>
      <w:sz w:val="18"/>
      <w:szCs w:val="16"/>
    </w:rPr>
  </w:style>
  <w:style w:type="paragraph" w:styleId="Header">
    <w:name w:val="header"/>
    <w:basedOn w:val="Normal"/>
    <w:link w:val="HeaderChar"/>
    <w:uiPriority w:val="99"/>
    <w:semiHidden/>
    <w:rsid w:val="0026213F"/>
    <w:pPr>
      <w:tabs>
        <w:tab w:val="center" w:pos="4513"/>
        <w:tab w:val="right" w:pos="9026"/>
      </w:tabs>
      <w:spacing w:after="0" w:line="240" w:lineRule="auto"/>
    </w:pPr>
  </w:style>
  <w:style w:type="character" w:customStyle="1" w:styleId="20SubtitleIntroChar">
    <w:name w:val="2.0 Subtitle/Intro Char"/>
    <w:basedOn w:val="DefaultParagraphFont"/>
    <w:link w:val="20SubtitleIntro"/>
    <w:rsid w:val="00F86EA8"/>
    <w:rPr>
      <w:rFonts w:ascii="Arial" w:hAnsi="Arial" w:cs="Arial (Body CS)"/>
      <w:color w:val="000000" w:themeColor="text1"/>
      <w:sz w:val="28"/>
      <w:szCs w:val="20"/>
    </w:rPr>
  </w:style>
  <w:style w:type="character" w:customStyle="1" w:styleId="SubheadingChar">
    <w:name w:val="Sub heading Char"/>
    <w:basedOn w:val="20SubtitleIntroChar"/>
    <w:link w:val="Subheading"/>
    <w:rsid w:val="002A521A"/>
    <w:rPr>
      <w:rFonts w:ascii="Arial" w:hAnsi="Arial" w:cs="Arial (Body CS)"/>
      <w:b/>
      <w:color w:val="000000" w:themeColor="text1"/>
      <w:sz w:val="18"/>
      <w:szCs w:val="26"/>
    </w:rPr>
  </w:style>
  <w:style w:type="character" w:customStyle="1" w:styleId="HeaderChar">
    <w:name w:val="Header Char"/>
    <w:basedOn w:val="DefaultParagraphFont"/>
    <w:link w:val="Header"/>
    <w:uiPriority w:val="99"/>
    <w:semiHidden/>
    <w:rsid w:val="0026213F"/>
  </w:style>
  <w:style w:type="paragraph" w:styleId="Footer">
    <w:name w:val="footer"/>
    <w:basedOn w:val="Normal"/>
    <w:link w:val="FooterChar"/>
    <w:uiPriority w:val="99"/>
    <w:semiHidden/>
    <w:rsid w:val="0026213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6213F"/>
  </w:style>
  <w:style w:type="paragraph" w:customStyle="1" w:styleId="10HeaderTitle">
    <w:name w:val="1.0 Header Title"/>
    <w:basedOn w:val="20Subheading"/>
    <w:link w:val="10HeaderTitleChar"/>
    <w:qFormat/>
    <w:rsid w:val="002A521A"/>
    <w:rPr>
      <w:b w:val="0"/>
      <w:bCs/>
      <w:sz w:val="52"/>
      <w:szCs w:val="52"/>
    </w:rPr>
  </w:style>
  <w:style w:type="paragraph" w:customStyle="1" w:styleId="01Date">
    <w:name w:val="0.1 Date"/>
    <w:basedOn w:val="20Subheading"/>
    <w:link w:val="01DateChar"/>
    <w:rsid w:val="002D7A43"/>
    <w:pPr>
      <w:spacing w:before="40" w:after="80"/>
    </w:pPr>
    <w:rPr>
      <w:szCs w:val="18"/>
    </w:rPr>
  </w:style>
  <w:style w:type="character" w:customStyle="1" w:styleId="30BodyTextChar">
    <w:name w:val="3.0 Body Text Char"/>
    <w:basedOn w:val="DefaultParagraphFont"/>
    <w:link w:val="30BodyText"/>
    <w:rsid w:val="00D6785E"/>
    <w:rPr>
      <w:rFonts w:ascii="Arial" w:hAnsi="Arial" w:cs="Arial (Body CS)"/>
      <w:color w:val="000000" w:themeColor="text1"/>
      <w:sz w:val="18"/>
      <w:szCs w:val="16"/>
    </w:rPr>
  </w:style>
  <w:style w:type="character" w:customStyle="1" w:styleId="10HeaderTitleChar">
    <w:name w:val="1.0 Header Title Char"/>
    <w:basedOn w:val="30BodyTextChar"/>
    <w:link w:val="10HeaderTitle"/>
    <w:rsid w:val="002A521A"/>
    <w:rPr>
      <w:rFonts w:ascii="Arial" w:hAnsi="Arial" w:cs="Arial (Body CS)"/>
      <w:bCs/>
      <w:color w:val="000000" w:themeColor="text1"/>
      <w:sz w:val="52"/>
      <w:szCs w:val="52"/>
    </w:rPr>
  </w:style>
  <w:style w:type="paragraph" w:customStyle="1" w:styleId="02CoverDate">
    <w:name w:val="0.2 Cover Date"/>
    <w:link w:val="02CoverDateChar"/>
    <w:rsid w:val="008B4101"/>
    <w:pPr>
      <w:spacing w:before="40" w:after="40" w:line="240" w:lineRule="auto"/>
    </w:pPr>
    <w:rPr>
      <w:rFonts w:ascii="Arial" w:hAnsi="Arial" w:cs="Arial (Body CS)"/>
      <w:b/>
      <w:color w:val="000000" w:themeColor="text1"/>
      <w:sz w:val="18"/>
      <w:szCs w:val="20"/>
    </w:rPr>
  </w:style>
  <w:style w:type="character" w:customStyle="1" w:styleId="01DateChar">
    <w:name w:val="0.1 Date Char"/>
    <w:basedOn w:val="30BodyTextChar"/>
    <w:link w:val="01Date"/>
    <w:rsid w:val="002D7A43"/>
    <w:rPr>
      <w:rFonts w:ascii="Arial" w:hAnsi="Arial" w:cs="Arial (Body CS)"/>
      <w:b/>
      <w:color w:val="000000" w:themeColor="text1"/>
      <w:sz w:val="18"/>
      <w:szCs w:val="18"/>
    </w:rPr>
  </w:style>
  <w:style w:type="paragraph" w:customStyle="1" w:styleId="80SourceHeaderFooter">
    <w:name w:val="8.0 Source/Header/Footer"/>
    <w:rsid w:val="00A955EA"/>
    <w:pPr>
      <w:spacing w:before="80" w:after="120" w:line="240" w:lineRule="auto"/>
    </w:pPr>
    <w:rPr>
      <w:rFonts w:ascii="Arial" w:hAnsi="Arial" w:cs="Arial"/>
      <w:color w:val="000000" w:themeColor="text1"/>
      <w:sz w:val="16"/>
      <w:szCs w:val="16"/>
    </w:rPr>
  </w:style>
  <w:style w:type="character" w:customStyle="1" w:styleId="02CoverDateChar">
    <w:name w:val="0.2 Cover Date Char"/>
    <w:basedOn w:val="DefaultParagraphFont"/>
    <w:link w:val="02CoverDate"/>
    <w:rsid w:val="008B4101"/>
    <w:rPr>
      <w:rFonts w:ascii="Arial" w:hAnsi="Arial" w:cs="Arial (Body CS)"/>
      <w:b/>
      <w:color w:val="000000" w:themeColor="text1"/>
      <w:sz w:val="18"/>
      <w:szCs w:val="20"/>
    </w:rPr>
  </w:style>
  <w:style w:type="paragraph" w:customStyle="1" w:styleId="71TableTitle">
    <w:name w:val="7.1 Table Title"/>
    <w:link w:val="71TableTitleChar"/>
    <w:rsid w:val="00A955EA"/>
    <w:pPr>
      <w:spacing w:before="20" w:after="20" w:line="240" w:lineRule="auto"/>
    </w:pPr>
    <w:rPr>
      <w:rFonts w:ascii="Arial" w:hAnsi="Arial" w:cs="Arial (Body CS)"/>
      <w:b/>
      <w:color w:val="000000" w:themeColor="text1"/>
      <w:sz w:val="20"/>
    </w:rPr>
  </w:style>
  <w:style w:type="table" w:styleId="TableGrid">
    <w:name w:val="Table Grid"/>
    <w:basedOn w:val="TableNormal"/>
    <w:uiPriority w:val="59"/>
    <w:rsid w:val="001E4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ChartGraphicHeader">
    <w:name w:val="6.0 Chart/Graphic Header"/>
    <w:link w:val="60ChartGraphicHeaderChar"/>
    <w:rsid w:val="0027564B"/>
    <w:pPr>
      <w:spacing w:before="80" w:after="80" w:line="240" w:lineRule="auto"/>
    </w:pPr>
    <w:rPr>
      <w:rFonts w:ascii="Arial" w:hAnsi="Arial"/>
      <w:b/>
      <w:color w:val="000000" w:themeColor="text1"/>
      <w:sz w:val="20"/>
    </w:rPr>
  </w:style>
  <w:style w:type="paragraph" w:customStyle="1" w:styleId="20Subheading">
    <w:name w:val="2.0 Subheading"/>
    <w:qFormat/>
    <w:rsid w:val="004E10C1"/>
    <w:pPr>
      <w:spacing w:before="240" w:after="120" w:line="240" w:lineRule="auto"/>
    </w:pPr>
    <w:rPr>
      <w:rFonts w:ascii="Arial" w:hAnsi="Arial" w:cs="Arial (Body CS)"/>
      <w:b/>
      <w:color w:val="000000" w:themeColor="text1"/>
      <w:sz w:val="18"/>
      <w:szCs w:val="26"/>
    </w:rPr>
  </w:style>
  <w:style w:type="character" w:customStyle="1" w:styleId="60ChartGraphicHeaderChar">
    <w:name w:val="6.0 Chart/Graphic Header Char"/>
    <w:basedOn w:val="DefaultParagraphFont"/>
    <w:link w:val="60ChartGraphicHeader"/>
    <w:rsid w:val="0027564B"/>
    <w:rPr>
      <w:rFonts w:ascii="Arial" w:hAnsi="Arial"/>
      <w:b/>
      <w:color w:val="000000" w:themeColor="text1"/>
      <w:sz w:val="20"/>
    </w:rPr>
  </w:style>
  <w:style w:type="paragraph" w:styleId="BalloonText">
    <w:name w:val="Balloon Text"/>
    <w:basedOn w:val="Normal"/>
    <w:link w:val="BalloonTextChar"/>
    <w:uiPriority w:val="99"/>
    <w:semiHidden/>
    <w:rsid w:val="00E30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92A"/>
    <w:rPr>
      <w:rFonts w:ascii="Tahoma" w:hAnsi="Tahoma" w:cs="Tahoma"/>
      <w:sz w:val="16"/>
      <w:szCs w:val="16"/>
    </w:rPr>
  </w:style>
  <w:style w:type="table" w:customStyle="1" w:styleId="10graphictable">
    <w:name w:val="1.0 graphic table"/>
    <w:basedOn w:val="TableNormal"/>
    <w:uiPriority w:val="99"/>
    <w:rsid w:val="00683723"/>
    <w:pPr>
      <w:spacing w:after="0" w:line="240" w:lineRule="auto"/>
    </w:pPr>
    <w:rPr>
      <w:rFonts w:ascii="Arial" w:hAnsi="Arial" w:cs="Arial (Body CS)"/>
      <w:color w:val="000000" w:themeColor="text1"/>
      <w:spacing w:val="10"/>
      <w:sz w:val="20"/>
    </w:rPr>
    <w:tblPr>
      <w:tblBorders>
        <w:insideH w:val="single" w:sz="6" w:space="0" w:color="F2F2F2" w:themeColor="background1" w:themeShade="F2"/>
      </w:tblBorders>
      <w:tblCellMar>
        <w:top w:w="57" w:type="dxa"/>
        <w:left w:w="0" w:type="dxa"/>
        <w:bottom w:w="57" w:type="dxa"/>
        <w:right w:w="0" w:type="dxa"/>
      </w:tblCellMar>
    </w:tblPr>
    <w:trPr>
      <w:cantSplit/>
    </w:trPr>
    <w:tcPr>
      <w:shd w:val="clear" w:color="auto" w:fill="auto"/>
    </w:tcPr>
    <w:tblStylePr w:type="firstRow">
      <w:pPr>
        <w:jc w:val="left"/>
      </w:pPr>
      <w:rPr>
        <w:rFonts w:ascii="Arial" w:hAnsi="Arial"/>
        <w:b w:val="0"/>
        <w:color w:val="000000" w:themeColor="text1"/>
        <w:sz w:val="20"/>
      </w:rPr>
      <w:tblPr/>
      <w:tcPr>
        <w:tcBorders>
          <w:top w:val="nil"/>
          <w:left w:val="nil"/>
          <w:bottom w:val="nil"/>
          <w:right w:val="nil"/>
          <w:insideH w:val="nil"/>
          <w:insideV w:val="nil"/>
          <w:tl2br w:val="nil"/>
          <w:tr2bl w:val="nil"/>
        </w:tcBorders>
        <w:shd w:val="clear" w:color="auto" w:fill="auto"/>
      </w:tcPr>
    </w:tblStylePr>
    <w:tblStylePr w:type="lastRow">
      <w:tblPr/>
      <w:tcPr>
        <w:tcBorders>
          <w:bottom w:val="nil"/>
        </w:tcBorders>
        <w:shd w:val="clear" w:color="auto" w:fill="auto"/>
      </w:tcPr>
    </w:tblStylePr>
  </w:style>
  <w:style w:type="paragraph" w:customStyle="1" w:styleId="70TableText">
    <w:name w:val="7.0 Table Text"/>
    <w:basedOn w:val="71TableTitle"/>
    <w:link w:val="70TableTextChar"/>
    <w:rsid w:val="00AA003E"/>
    <w:pPr>
      <w:spacing w:after="0"/>
    </w:pPr>
    <w:rPr>
      <w:b w:val="0"/>
    </w:rPr>
  </w:style>
  <w:style w:type="table" w:customStyle="1" w:styleId="11texttable">
    <w:name w:val="1.1 text table"/>
    <w:basedOn w:val="TableNormal"/>
    <w:uiPriority w:val="99"/>
    <w:rsid w:val="00683723"/>
    <w:pPr>
      <w:spacing w:after="0" w:line="240" w:lineRule="auto"/>
    </w:pPr>
    <w:rPr>
      <w:rFonts w:ascii="Arial" w:hAnsi="Arial"/>
      <w:sz w:val="16"/>
    </w:rPr>
    <w:tblPr>
      <w:tblStyleColBandSize w:val="1"/>
      <w:tblBorders>
        <w:insideH w:val="single" w:sz="4" w:space="0" w:color="F2F2F2" w:themeColor="background1" w:themeShade="F2"/>
      </w:tblBorders>
      <w:tblCellMar>
        <w:top w:w="57" w:type="dxa"/>
        <w:left w:w="28" w:type="dxa"/>
        <w:bottom w:w="57" w:type="dxa"/>
        <w:right w:w="28"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tblStylePr w:type="band2Vert">
      <w:tblPr/>
      <w:tcPr>
        <w:shd w:val="clear" w:color="auto" w:fill="F2F2F2" w:themeFill="background1" w:themeFillShade="F2"/>
      </w:tcPr>
    </w:tblStylePr>
  </w:style>
  <w:style w:type="character" w:customStyle="1" w:styleId="71TableTitleChar">
    <w:name w:val="7.1 Table Title Char"/>
    <w:basedOn w:val="DefaultParagraphFont"/>
    <w:link w:val="71TableTitle"/>
    <w:rsid w:val="00A955EA"/>
    <w:rPr>
      <w:rFonts w:ascii="Arial" w:hAnsi="Arial" w:cs="Arial (Body CS)"/>
      <w:b/>
      <w:color w:val="000000" w:themeColor="text1"/>
      <w:sz w:val="20"/>
    </w:rPr>
  </w:style>
  <w:style w:type="character" w:customStyle="1" w:styleId="70TableTextChar">
    <w:name w:val="7.0 Table Text Char"/>
    <w:basedOn w:val="71TableTitleChar"/>
    <w:link w:val="70TableText"/>
    <w:rsid w:val="00AA003E"/>
    <w:rPr>
      <w:rFonts w:ascii="Arial" w:hAnsi="Arial" w:cs="Arial (Body CS)"/>
      <w:b w:val="0"/>
      <w:color w:val="000000" w:themeColor="text1"/>
      <w:spacing w:val="10"/>
      <w:kern w:val="20"/>
      <w:sz w:val="20"/>
    </w:rPr>
  </w:style>
  <w:style w:type="paragraph" w:customStyle="1" w:styleId="31BodyTextSmall">
    <w:name w:val="3.1 Body Text Small"/>
    <w:basedOn w:val="30BodyText"/>
    <w:link w:val="31BodyTextSmallChar"/>
    <w:rsid w:val="004C3F41"/>
    <w:pPr>
      <w:spacing w:before="120" w:after="180"/>
    </w:pPr>
    <w:rPr>
      <w:sz w:val="17"/>
    </w:rPr>
  </w:style>
  <w:style w:type="character" w:customStyle="1" w:styleId="31BodyTextSmallChar">
    <w:name w:val="3.1 Body Text Small Char"/>
    <w:basedOn w:val="30BodyTextChar"/>
    <w:link w:val="31BodyTextSmall"/>
    <w:rsid w:val="004C3F41"/>
    <w:rPr>
      <w:rFonts w:ascii="Arial" w:hAnsi="Arial" w:cs="Arial (Body CS)"/>
      <w:color w:val="000000" w:themeColor="text1"/>
      <w:sz w:val="17"/>
      <w:szCs w:val="16"/>
    </w:rPr>
  </w:style>
  <w:style w:type="paragraph" w:customStyle="1" w:styleId="41Bullet2">
    <w:name w:val="4.1 Bullet 2"/>
    <w:basedOn w:val="40Bullet1"/>
    <w:link w:val="41Bullet2Char"/>
    <w:qFormat/>
    <w:rsid w:val="00B13856"/>
    <w:pPr>
      <w:numPr>
        <w:numId w:val="2"/>
      </w:numPr>
    </w:pPr>
  </w:style>
  <w:style w:type="paragraph" w:customStyle="1" w:styleId="42Bullet3">
    <w:name w:val="4.2 Bullet 3"/>
    <w:basedOn w:val="41Bullet2"/>
    <w:link w:val="42Bullet3Char"/>
    <w:qFormat/>
    <w:rsid w:val="00B13856"/>
    <w:pPr>
      <w:numPr>
        <w:numId w:val="3"/>
      </w:numPr>
    </w:pPr>
  </w:style>
  <w:style w:type="character" w:customStyle="1" w:styleId="41Bullet2Char">
    <w:name w:val="4.1 Bullet 2 Char"/>
    <w:basedOn w:val="40Bullet1Char"/>
    <w:link w:val="41Bullet2"/>
    <w:rsid w:val="00376C0D"/>
    <w:rPr>
      <w:rFonts w:ascii="Arial" w:eastAsia="Arial" w:hAnsi="Arial" w:cs="Times New Roman"/>
      <w:color w:val="000000"/>
      <w:sz w:val="18"/>
      <w:szCs w:val="16"/>
    </w:rPr>
  </w:style>
  <w:style w:type="paragraph" w:customStyle="1" w:styleId="43Bullet4">
    <w:name w:val="4.3 Bullet 4"/>
    <w:basedOn w:val="42Bullet3"/>
    <w:link w:val="43Bullet4Char"/>
    <w:qFormat/>
    <w:rsid w:val="00A955EA"/>
    <w:pPr>
      <w:numPr>
        <w:numId w:val="4"/>
      </w:numPr>
    </w:pPr>
  </w:style>
  <w:style w:type="character" w:customStyle="1" w:styleId="42Bullet3Char">
    <w:name w:val="4.2 Bullet 3 Char"/>
    <w:basedOn w:val="41Bullet2Char"/>
    <w:link w:val="42Bullet3"/>
    <w:rsid w:val="00B13856"/>
    <w:rPr>
      <w:rFonts w:ascii="Arial" w:eastAsia="Arial" w:hAnsi="Arial" w:cs="Times New Roman"/>
      <w:color w:val="000000"/>
      <w:sz w:val="18"/>
      <w:szCs w:val="16"/>
    </w:rPr>
  </w:style>
  <w:style w:type="paragraph" w:customStyle="1" w:styleId="44Bullet1Small">
    <w:name w:val="4.4 Bullet 1 Small"/>
    <w:basedOn w:val="40Bullet1"/>
    <w:link w:val="44Bullet1SmallChar"/>
    <w:rsid w:val="00296E10"/>
    <w:pPr>
      <w:ind w:left="284" w:hanging="284"/>
    </w:pPr>
  </w:style>
  <w:style w:type="character" w:customStyle="1" w:styleId="43Bullet4Char">
    <w:name w:val="4.3 Bullet 4 Char"/>
    <w:basedOn w:val="42Bullet3Char"/>
    <w:link w:val="43Bullet4"/>
    <w:rsid w:val="00A955EA"/>
    <w:rPr>
      <w:rFonts w:ascii="Arial" w:eastAsia="Arial" w:hAnsi="Arial" w:cs="Times New Roman"/>
      <w:color w:val="000000"/>
      <w:sz w:val="18"/>
      <w:szCs w:val="16"/>
    </w:rPr>
  </w:style>
  <w:style w:type="paragraph" w:customStyle="1" w:styleId="45Bullet2Small">
    <w:name w:val="4.5 Bullet 2 Small"/>
    <w:basedOn w:val="44Bullet1Small"/>
    <w:link w:val="45Bullet2SmallChar"/>
    <w:rsid w:val="00A31514"/>
    <w:pPr>
      <w:numPr>
        <w:numId w:val="10"/>
      </w:numPr>
      <w:ind w:left="568" w:hanging="284"/>
    </w:pPr>
  </w:style>
  <w:style w:type="character" w:customStyle="1" w:styleId="44Bullet1SmallChar">
    <w:name w:val="4.4 Bullet 1 Small Char"/>
    <w:basedOn w:val="40Bullet1Char"/>
    <w:link w:val="44Bullet1Small"/>
    <w:rsid w:val="00296E10"/>
    <w:rPr>
      <w:rFonts w:ascii="Arial" w:eastAsia="Arial" w:hAnsi="Arial" w:cs="Times New Roman"/>
      <w:color w:val="000000"/>
      <w:sz w:val="18"/>
      <w:szCs w:val="16"/>
    </w:rPr>
  </w:style>
  <w:style w:type="paragraph" w:customStyle="1" w:styleId="46Bullet3Small">
    <w:name w:val="4.6 Bullet 3 Small"/>
    <w:basedOn w:val="44Bullet1Small"/>
    <w:link w:val="46Bullet3SmallChar"/>
    <w:rsid w:val="00A31514"/>
    <w:pPr>
      <w:ind w:left="851"/>
    </w:pPr>
  </w:style>
  <w:style w:type="character" w:customStyle="1" w:styleId="45Bullet2SmallChar">
    <w:name w:val="4.5 Bullet 2 Small Char"/>
    <w:basedOn w:val="44Bullet1SmallChar"/>
    <w:link w:val="45Bullet2Small"/>
    <w:rsid w:val="00A31514"/>
    <w:rPr>
      <w:rFonts w:ascii="Arial" w:eastAsia="Arial" w:hAnsi="Arial" w:cs="Times New Roman"/>
      <w:color w:val="000000"/>
      <w:sz w:val="18"/>
      <w:szCs w:val="16"/>
    </w:rPr>
  </w:style>
  <w:style w:type="paragraph" w:customStyle="1" w:styleId="47Bullet4Small">
    <w:name w:val="4.7 Bullet 4 Small"/>
    <w:basedOn w:val="46Bullet3Small"/>
    <w:link w:val="47Bullet4SmallChar"/>
    <w:rsid w:val="00A31514"/>
    <w:pPr>
      <w:numPr>
        <w:numId w:val="11"/>
      </w:numPr>
      <w:ind w:left="1135" w:hanging="284"/>
    </w:pPr>
  </w:style>
  <w:style w:type="character" w:customStyle="1" w:styleId="46Bullet3SmallChar">
    <w:name w:val="4.6 Bullet 3 Small Char"/>
    <w:basedOn w:val="41Bullet2Char"/>
    <w:link w:val="46Bullet3Small"/>
    <w:rsid w:val="00A31514"/>
    <w:rPr>
      <w:rFonts w:ascii="Arial" w:eastAsia="Arial" w:hAnsi="Arial" w:cs="Times New Roman"/>
      <w:color w:val="000000"/>
      <w:sz w:val="18"/>
      <w:szCs w:val="16"/>
    </w:rPr>
  </w:style>
  <w:style w:type="paragraph" w:styleId="TOC2">
    <w:name w:val="toc 2"/>
    <w:next w:val="Normal"/>
    <w:autoRedefine/>
    <w:uiPriority w:val="39"/>
    <w:rsid w:val="00B77A19"/>
    <w:pPr>
      <w:spacing w:before="40" w:after="0" w:line="252" w:lineRule="auto"/>
    </w:pPr>
    <w:rPr>
      <w:rFonts w:cstheme="minorHAnsi"/>
      <w:iCs/>
      <w:sz w:val="20"/>
      <w:szCs w:val="20"/>
    </w:rPr>
  </w:style>
  <w:style w:type="character" w:customStyle="1" w:styleId="47Bullet4SmallChar">
    <w:name w:val="4.7 Bullet 4 Small Char"/>
    <w:basedOn w:val="46Bullet3SmallChar"/>
    <w:link w:val="47Bullet4Small"/>
    <w:rsid w:val="00A31514"/>
    <w:rPr>
      <w:rFonts w:ascii="Arial" w:eastAsia="Arial" w:hAnsi="Arial" w:cs="Times New Roman"/>
      <w:color w:val="000000"/>
      <w:sz w:val="18"/>
      <w:szCs w:val="16"/>
    </w:rPr>
  </w:style>
  <w:style w:type="paragraph" w:styleId="TOC1">
    <w:name w:val="toc 1"/>
    <w:next w:val="Normal"/>
    <w:autoRedefine/>
    <w:uiPriority w:val="39"/>
    <w:rsid w:val="00B77A19"/>
    <w:pPr>
      <w:spacing w:before="240" w:after="60" w:line="252" w:lineRule="auto"/>
    </w:pPr>
    <w:rPr>
      <w:rFonts w:cs="Arial (Body)"/>
      <w:b/>
      <w:bCs/>
      <w:sz w:val="20"/>
      <w:szCs w:val="20"/>
    </w:rPr>
  </w:style>
  <w:style w:type="paragraph" w:customStyle="1" w:styleId="23Question">
    <w:name w:val="2.3 Question"/>
    <w:link w:val="23QuestionChar"/>
    <w:rsid w:val="000A3073"/>
    <w:pPr>
      <w:numPr>
        <w:numId w:val="5"/>
      </w:numPr>
      <w:tabs>
        <w:tab w:val="left" w:pos="532"/>
      </w:tabs>
      <w:ind w:left="357" w:hanging="357"/>
    </w:pPr>
    <w:rPr>
      <w:rFonts w:ascii="Arial" w:hAnsi="Arial"/>
      <w:b/>
      <w:color w:val="000000" w:themeColor="text1"/>
      <w:sz w:val="20"/>
    </w:rPr>
  </w:style>
  <w:style w:type="character" w:customStyle="1" w:styleId="12ContinuedChar">
    <w:name w:val="1.2 Continued Char"/>
    <w:basedOn w:val="DefaultParagraphFont"/>
    <w:link w:val="12Continued"/>
    <w:rsid w:val="002D7A43"/>
    <w:rPr>
      <w:rFonts w:ascii="Arial" w:hAnsi="Arial" w:cs="Arial (Body CS)"/>
      <w:b/>
      <w:i/>
      <w:iCs/>
      <w:color w:val="000000" w:themeColor="text1"/>
      <w:sz w:val="24"/>
      <w:szCs w:val="26"/>
    </w:rPr>
  </w:style>
  <w:style w:type="character" w:customStyle="1" w:styleId="23QuestionChar">
    <w:name w:val="2.3 Question Char"/>
    <w:basedOn w:val="12ContinuedChar"/>
    <w:link w:val="23Question"/>
    <w:rsid w:val="000A3073"/>
    <w:rPr>
      <w:rFonts w:ascii="Arial" w:hAnsi="Arial" w:cs="Arial (Body CS)"/>
      <w:b/>
      <w:i w:val="0"/>
      <w:iCs w:val="0"/>
      <w:color w:val="000000" w:themeColor="text1"/>
      <w:sz w:val="20"/>
      <w:szCs w:val="26"/>
    </w:rPr>
  </w:style>
  <w:style w:type="character" w:styleId="Hyperlink">
    <w:name w:val="Hyperlink"/>
    <w:basedOn w:val="30BodyTextChar"/>
    <w:uiPriority w:val="99"/>
    <w:rsid w:val="00F66DF1"/>
    <w:rPr>
      <w:rFonts w:ascii="Arial" w:hAnsi="Arial" w:cs="Arial (Body CS)"/>
      <w:color w:val="898D8D" w:themeColor="hyperlink"/>
      <w:spacing w:val="10"/>
      <w:kern w:val="20"/>
      <w:sz w:val="20"/>
      <w:szCs w:val="16"/>
      <w:u w:val="single"/>
      <w:lang w:val="en-GB"/>
    </w:rPr>
  </w:style>
  <w:style w:type="paragraph" w:styleId="NormalWeb">
    <w:name w:val="Normal (Web)"/>
    <w:basedOn w:val="Normal"/>
    <w:uiPriority w:val="99"/>
    <w:semiHidden/>
    <w:unhideWhenUsed/>
    <w:rsid w:val="00106E4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51RomanNumeral1">
    <w:name w:val="5.1 Roman Numeral 1"/>
    <w:basedOn w:val="30BodyText"/>
    <w:link w:val="51RomanNumeral1Char"/>
    <w:rsid w:val="00026C2A"/>
    <w:pPr>
      <w:numPr>
        <w:numId w:val="6"/>
      </w:numPr>
      <w:ind w:left="357" w:hanging="357"/>
    </w:pPr>
  </w:style>
  <w:style w:type="paragraph" w:customStyle="1" w:styleId="52RomanNumeral2">
    <w:name w:val="5.2 Roman Numeral 2"/>
    <w:basedOn w:val="30BodyText"/>
    <w:link w:val="52RomanNumeral2Char"/>
    <w:rsid w:val="00AC02C8"/>
    <w:pPr>
      <w:numPr>
        <w:numId w:val="7"/>
      </w:numPr>
      <w:ind w:left="714" w:hanging="357"/>
    </w:pPr>
  </w:style>
  <w:style w:type="character" w:customStyle="1" w:styleId="51RomanNumeral1Char">
    <w:name w:val="5.1 Roman Numeral 1 Char"/>
    <w:basedOn w:val="30BodyTextChar"/>
    <w:link w:val="51RomanNumeral1"/>
    <w:rsid w:val="00026C2A"/>
    <w:rPr>
      <w:rFonts w:ascii="Arial" w:hAnsi="Arial" w:cs="Arial (Body CS)"/>
      <w:color w:val="000000" w:themeColor="text1"/>
      <w:sz w:val="18"/>
      <w:szCs w:val="16"/>
    </w:rPr>
  </w:style>
  <w:style w:type="paragraph" w:customStyle="1" w:styleId="53RomanNumeral3">
    <w:name w:val="5.3 Roman Numeral 3"/>
    <w:basedOn w:val="30BodyText"/>
    <w:link w:val="53RomanNumeral3Char"/>
    <w:rsid w:val="00AC02C8"/>
    <w:pPr>
      <w:numPr>
        <w:numId w:val="8"/>
      </w:numPr>
      <w:ind w:left="1071" w:hanging="357"/>
    </w:pPr>
  </w:style>
  <w:style w:type="character" w:customStyle="1" w:styleId="52RomanNumeral2Char">
    <w:name w:val="5.2 Roman Numeral 2 Char"/>
    <w:basedOn w:val="30BodyTextChar"/>
    <w:link w:val="52RomanNumeral2"/>
    <w:rsid w:val="00AC02C8"/>
    <w:rPr>
      <w:rFonts w:ascii="Arial" w:hAnsi="Arial" w:cs="Arial (Body CS)"/>
      <w:color w:val="000000" w:themeColor="text1"/>
      <w:sz w:val="18"/>
      <w:szCs w:val="16"/>
    </w:rPr>
  </w:style>
  <w:style w:type="paragraph" w:customStyle="1" w:styleId="54RomanNumeral4">
    <w:name w:val="5.4 Roman Numeral 4"/>
    <w:basedOn w:val="30BodyText"/>
    <w:link w:val="54RomanNumeral4Char"/>
    <w:rsid w:val="00AC02C8"/>
    <w:pPr>
      <w:numPr>
        <w:numId w:val="9"/>
      </w:numPr>
      <w:ind w:left="1429" w:hanging="357"/>
    </w:pPr>
  </w:style>
  <w:style w:type="character" w:customStyle="1" w:styleId="53RomanNumeral3Char">
    <w:name w:val="5.3 Roman Numeral 3 Char"/>
    <w:basedOn w:val="30BodyTextChar"/>
    <w:link w:val="53RomanNumeral3"/>
    <w:rsid w:val="00AC02C8"/>
    <w:rPr>
      <w:rFonts w:ascii="Arial" w:hAnsi="Arial" w:cs="Arial (Body CS)"/>
      <w:color w:val="000000" w:themeColor="text1"/>
      <w:sz w:val="18"/>
      <w:szCs w:val="16"/>
    </w:rPr>
  </w:style>
  <w:style w:type="character" w:customStyle="1" w:styleId="54RomanNumeral4Char">
    <w:name w:val="5.4 Roman Numeral 4 Char"/>
    <w:basedOn w:val="30BodyTextChar"/>
    <w:link w:val="54RomanNumeral4"/>
    <w:rsid w:val="00AC02C8"/>
    <w:rPr>
      <w:rFonts w:ascii="Arial" w:hAnsi="Arial" w:cs="Arial (Body CS)"/>
      <w:color w:val="000000" w:themeColor="text1"/>
      <w:sz w:val="18"/>
      <w:szCs w:val="16"/>
    </w:rPr>
  </w:style>
  <w:style w:type="paragraph" w:styleId="TOC3">
    <w:name w:val="toc 3"/>
    <w:basedOn w:val="Normal"/>
    <w:next w:val="Normal"/>
    <w:autoRedefine/>
    <w:uiPriority w:val="39"/>
    <w:rsid w:val="00E63AEF"/>
    <w:pPr>
      <w:spacing w:after="0"/>
      <w:ind w:left="440"/>
    </w:pPr>
    <w:rPr>
      <w:rFonts w:cstheme="minorHAnsi"/>
      <w:sz w:val="20"/>
      <w:szCs w:val="20"/>
    </w:rPr>
  </w:style>
  <w:style w:type="paragraph" w:styleId="TOC4">
    <w:name w:val="toc 4"/>
    <w:basedOn w:val="Normal"/>
    <w:next w:val="Normal"/>
    <w:autoRedefine/>
    <w:uiPriority w:val="39"/>
    <w:semiHidden/>
    <w:rsid w:val="00E63AEF"/>
    <w:pPr>
      <w:spacing w:after="0"/>
      <w:ind w:left="660"/>
    </w:pPr>
    <w:rPr>
      <w:rFonts w:cstheme="minorHAnsi"/>
      <w:sz w:val="20"/>
      <w:szCs w:val="20"/>
    </w:rPr>
  </w:style>
  <w:style w:type="paragraph" w:styleId="TOC5">
    <w:name w:val="toc 5"/>
    <w:basedOn w:val="Normal"/>
    <w:next w:val="Normal"/>
    <w:autoRedefine/>
    <w:uiPriority w:val="39"/>
    <w:semiHidden/>
    <w:rsid w:val="00E63AEF"/>
    <w:pPr>
      <w:spacing w:after="0"/>
      <w:ind w:left="880"/>
    </w:pPr>
    <w:rPr>
      <w:rFonts w:cstheme="minorHAnsi"/>
      <w:sz w:val="20"/>
      <w:szCs w:val="20"/>
    </w:rPr>
  </w:style>
  <w:style w:type="paragraph" w:styleId="TOC6">
    <w:name w:val="toc 6"/>
    <w:basedOn w:val="Normal"/>
    <w:next w:val="Normal"/>
    <w:autoRedefine/>
    <w:uiPriority w:val="39"/>
    <w:semiHidden/>
    <w:rsid w:val="00E63AEF"/>
    <w:pPr>
      <w:spacing w:after="0"/>
      <w:ind w:left="1100"/>
    </w:pPr>
    <w:rPr>
      <w:rFonts w:cstheme="minorHAnsi"/>
      <w:sz w:val="20"/>
      <w:szCs w:val="20"/>
    </w:rPr>
  </w:style>
  <w:style w:type="paragraph" w:styleId="TOC7">
    <w:name w:val="toc 7"/>
    <w:basedOn w:val="Normal"/>
    <w:next w:val="Normal"/>
    <w:autoRedefine/>
    <w:uiPriority w:val="39"/>
    <w:semiHidden/>
    <w:rsid w:val="00E63AEF"/>
    <w:pPr>
      <w:spacing w:after="0"/>
      <w:ind w:left="1320"/>
    </w:pPr>
    <w:rPr>
      <w:rFonts w:cstheme="minorHAnsi"/>
      <w:sz w:val="20"/>
      <w:szCs w:val="20"/>
    </w:rPr>
  </w:style>
  <w:style w:type="paragraph" w:styleId="TOC8">
    <w:name w:val="toc 8"/>
    <w:basedOn w:val="Normal"/>
    <w:next w:val="Normal"/>
    <w:autoRedefine/>
    <w:uiPriority w:val="39"/>
    <w:semiHidden/>
    <w:rsid w:val="00E63AEF"/>
    <w:pPr>
      <w:spacing w:after="0"/>
      <w:ind w:left="1540"/>
    </w:pPr>
    <w:rPr>
      <w:rFonts w:cstheme="minorHAnsi"/>
      <w:sz w:val="20"/>
      <w:szCs w:val="20"/>
    </w:rPr>
  </w:style>
  <w:style w:type="paragraph" w:styleId="TOC9">
    <w:name w:val="toc 9"/>
    <w:basedOn w:val="Normal"/>
    <w:next w:val="Normal"/>
    <w:autoRedefine/>
    <w:uiPriority w:val="39"/>
    <w:semiHidden/>
    <w:rsid w:val="00E63AEF"/>
    <w:pPr>
      <w:spacing w:after="0"/>
      <w:ind w:left="1760"/>
    </w:pPr>
    <w:rPr>
      <w:rFonts w:cstheme="minorHAnsi"/>
      <w:sz w:val="20"/>
      <w:szCs w:val="20"/>
    </w:rPr>
  </w:style>
  <w:style w:type="paragraph" w:styleId="FootnoteText">
    <w:name w:val="footnote text"/>
    <w:link w:val="FootnoteTextChar"/>
    <w:uiPriority w:val="99"/>
    <w:rsid w:val="00077448"/>
    <w:pPr>
      <w:spacing w:after="0" w:line="240" w:lineRule="auto"/>
    </w:pPr>
    <w:rPr>
      <w:rFonts w:ascii="Arial" w:hAnsi="Arial"/>
      <w:sz w:val="20"/>
      <w:szCs w:val="20"/>
      <w:vertAlign w:val="superscript"/>
    </w:rPr>
  </w:style>
  <w:style w:type="character" w:customStyle="1" w:styleId="FootnoteTextChar">
    <w:name w:val="Footnote Text Char"/>
    <w:basedOn w:val="DefaultParagraphFont"/>
    <w:link w:val="FootnoteText"/>
    <w:uiPriority w:val="99"/>
    <w:rsid w:val="00077448"/>
    <w:rPr>
      <w:rFonts w:ascii="Arial" w:hAnsi="Arial"/>
      <w:sz w:val="20"/>
      <w:szCs w:val="20"/>
      <w:vertAlign w:val="superscript"/>
    </w:rPr>
  </w:style>
  <w:style w:type="character" w:styleId="FootnoteReference">
    <w:name w:val="footnote reference"/>
    <w:basedOn w:val="DefaultParagraphFont"/>
    <w:uiPriority w:val="99"/>
    <w:semiHidden/>
    <w:rsid w:val="00077448"/>
    <w:rPr>
      <w:vertAlign w:val="superscript"/>
    </w:rPr>
  </w:style>
  <w:style w:type="character" w:customStyle="1" w:styleId="Heading1Char">
    <w:name w:val="Heading 1 Char"/>
    <w:basedOn w:val="DefaultParagraphFont"/>
    <w:link w:val="Heading1"/>
    <w:uiPriority w:val="9"/>
    <w:semiHidden/>
    <w:rsid w:val="00664620"/>
    <w:rPr>
      <w:rFonts w:asciiTheme="majorHAnsi" w:eastAsiaTheme="majorEastAsia" w:hAnsiTheme="majorHAnsi" w:cstheme="majorBidi"/>
      <w:color w:val="004189" w:themeColor="accent1" w:themeShade="BF"/>
      <w:sz w:val="32"/>
      <w:szCs w:val="32"/>
    </w:rPr>
  </w:style>
  <w:style w:type="paragraph" w:styleId="TOCHeading">
    <w:name w:val="TOC Heading"/>
    <w:basedOn w:val="Heading1"/>
    <w:next w:val="Normal"/>
    <w:uiPriority w:val="39"/>
    <w:unhideWhenUsed/>
    <w:rsid w:val="009B6A4D"/>
    <w:pPr>
      <w:spacing w:before="120" w:line="240" w:lineRule="auto"/>
      <w:outlineLvl w:val="9"/>
    </w:pPr>
    <w:rPr>
      <w:rFonts w:cs="Arial (Headings CS)"/>
      <w:b/>
      <w:bCs/>
      <w:color w:val="000000" w:themeColor="text1"/>
      <w:spacing w:val="10"/>
      <w:sz w:val="22"/>
      <w:szCs w:val="28"/>
      <w:lang w:val="en-US"/>
    </w:rPr>
  </w:style>
  <w:style w:type="character" w:customStyle="1" w:styleId="Heading2Char">
    <w:name w:val="Heading 2 Char"/>
    <w:basedOn w:val="DefaultParagraphFont"/>
    <w:link w:val="Heading2"/>
    <w:uiPriority w:val="9"/>
    <w:semiHidden/>
    <w:rsid w:val="00A955EA"/>
    <w:rPr>
      <w:rFonts w:asciiTheme="majorHAnsi" w:eastAsiaTheme="majorEastAsia" w:hAnsiTheme="majorHAnsi" w:cs="Arial (Headings CS)"/>
      <w:color w:val="004189" w:themeColor="accent1" w:themeShade="BF"/>
      <w:sz w:val="26"/>
      <w:szCs w:val="26"/>
    </w:rPr>
  </w:style>
  <w:style w:type="character" w:customStyle="1" w:styleId="Heading3Char">
    <w:name w:val="Heading 3 Char"/>
    <w:basedOn w:val="DefaultParagraphFont"/>
    <w:link w:val="Heading3"/>
    <w:uiPriority w:val="9"/>
    <w:semiHidden/>
    <w:rsid w:val="00514AEE"/>
    <w:rPr>
      <w:rFonts w:asciiTheme="majorHAnsi" w:eastAsiaTheme="majorEastAsia" w:hAnsiTheme="majorHAnsi" w:cstheme="majorBidi"/>
      <w:color w:val="002B5B" w:themeColor="accent1" w:themeShade="7F"/>
      <w:sz w:val="24"/>
      <w:szCs w:val="24"/>
    </w:rPr>
  </w:style>
  <w:style w:type="character" w:customStyle="1" w:styleId="Heading4Char">
    <w:name w:val="Heading 4 Char"/>
    <w:basedOn w:val="DefaultParagraphFont"/>
    <w:link w:val="Heading4"/>
    <w:uiPriority w:val="9"/>
    <w:semiHidden/>
    <w:rsid w:val="00514AEE"/>
    <w:rPr>
      <w:rFonts w:asciiTheme="majorHAnsi" w:eastAsiaTheme="majorEastAsia" w:hAnsiTheme="majorHAnsi" w:cstheme="majorBidi"/>
      <w:i/>
      <w:iCs/>
      <w:color w:val="004189" w:themeColor="accent1" w:themeShade="BF"/>
    </w:rPr>
  </w:style>
  <w:style w:type="paragraph" w:styleId="Subtitle">
    <w:name w:val="Subtitle"/>
    <w:basedOn w:val="Normal"/>
    <w:next w:val="Normal"/>
    <w:link w:val="SubtitleChar"/>
    <w:uiPriority w:val="11"/>
    <w:rsid w:val="00E8474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84748"/>
    <w:rPr>
      <w:rFonts w:eastAsiaTheme="minorEastAsia"/>
      <w:color w:val="5A5A5A" w:themeColor="text1" w:themeTint="A5"/>
      <w:spacing w:val="15"/>
    </w:rPr>
  </w:style>
  <w:style w:type="table" w:styleId="GridTable1Light-Accent5">
    <w:name w:val="Grid Table 1 Light Accent 5"/>
    <w:basedOn w:val="TableNormal"/>
    <w:uiPriority w:val="46"/>
    <w:rsid w:val="00AA003E"/>
    <w:pPr>
      <w:spacing w:after="0" w:line="240" w:lineRule="auto"/>
    </w:pPr>
    <w:tblPr>
      <w:tblStyleRowBandSize w:val="1"/>
      <w:tblStyleColBandSize w:val="1"/>
      <w:tblBorders>
        <w:top w:val="single" w:sz="4" w:space="0" w:color="DC91D7" w:themeColor="accent5" w:themeTint="66"/>
        <w:left w:val="single" w:sz="4" w:space="0" w:color="DC91D7" w:themeColor="accent5" w:themeTint="66"/>
        <w:bottom w:val="single" w:sz="4" w:space="0" w:color="DC91D7" w:themeColor="accent5" w:themeTint="66"/>
        <w:right w:val="single" w:sz="4" w:space="0" w:color="DC91D7" w:themeColor="accent5" w:themeTint="66"/>
        <w:insideH w:val="single" w:sz="4" w:space="0" w:color="DC91D7" w:themeColor="accent5" w:themeTint="66"/>
        <w:insideV w:val="single" w:sz="4" w:space="0" w:color="DC91D7" w:themeColor="accent5" w:themeTint="66"/>
      </w:tblBorders>
    </w:tblPr>
    <w:tblStylePr w:type="firstRow">
      <w:rPr>
        <w:b/>
        <w:bCs/>
      </w:rPr>
      <w:tblPr/>
      <w:tcPr>
        <w:tcBorders>
          <w:bottom w:val="single" w:sz="12" w:space="0" w:color="CA5AC3" w:themeColor="accent5" w:themeTint="99"/>
        </w:tcBorders>
      </w:tcPr>
    </w:tblStylePr>
    <w:tblStylePr w:type="lastRow">
      <w:rPr>
        <w:b/>
        <w:bCs/>
      </w:rPr>
      <w:tblPr/>
      <w:tcPr>
        <w:tcBorders>
          <w:top w:val="double" w:sz="2" w:space="0" w:color="CA5AC3"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C1934"/>
    <w:pPr>
      <w:spacing w:after="0" w:line="240" w:lineRule="auto"/>
    </w:pPr>
    <w:rPr>
      <w:rFonts w:cs="Arial (Body CS)"/>
      <w:spacing w:val="10"/>
      <w:kern w:val="20"/>
      <w:sz w:val="20"/>
    </w:rPr>
    <w:tblPr>
      <w:tblStyleColBandSize w:val="1"/>
      <w:tblBorders>
        <w:insideH w:val="single" w:sz="4" w:space="0" w:color="F2F2F2" w:themeColor="background1" w:themeShade="F2"/>
      </w:tblBorders>
    </w:tblPr>
    <w:tblStylePr w:type="band1Vert">
      <w:tblPr/>
      <w:tcPr>
        <w:shd w:val="clear" w:color="auto" w:fill="0057B7" w:themeFill="accent1"/>
      </w:tcPr>
    </w:tblStylePr>
  </w:style>
  <w:style w:type="paragraph" w:customStyle="1" w:styleId="72SmallTableText">
    <w:name w:val="7.2 Small Table Text"/>
    <w:basedOn w:val="71TableTitle"/>
    <w:rsid w:val="00A955EA"/>
    <w:rPr>
      <w:sz w:val="13"/>
      <w:szCs w:val="14"/>
    </w:rPr>
  </w:style>
  <w:style w:type="paragraph" w:styleId="IntenseQuote">
    <w:name w:val="Intense Quote"/>
    <w:aliases w:val="9.0 Quote"/>
    <w:basedOn w:val="Normal"/>
    <w:next w:val="Normal"/>
    <w:link w:val="IntenseQuoteChar"/>
    <w:uiPriority w:val="30"/>
    <w:rsid w:val="00155163"/>
    <w:pPr>
      <w:pBdr>
        <w:top w:val="single" w:sz="4" w:space="10" w:color="000000" w:themeColor="text1"/>
        <w:bottom w:val="single" w:sz="4" w:space="10" w:color="000000" w:themeColor="text1"/>
      </w:pBdr>
      <w:spacing w:before="360" w:after="360"/>
      <w:ind w:left="864" w:right="864"/>
      <w:jc w:val="center"/>
    </w:pPr>
    <w:rPr>
      <w:rFonts w:cs="Arial (Body CS)"/>
      <w:b/>
      <w:iCs/>
      <w:color w:val="000000" w:themeColor="text1"/>
      <w:sz w:val="20"/>
    </w:rPr>
  </w:style>
  <w:style w:type="character" w:customStyle="1" w:styleId="IntenseQuoteChar">
    <w:name w:val="Intense Quote Char"/>
    <w:aliases w:val="9.0 Quote Char"/>
    <w:basedOn w:val="DefaultParagraphFont"/>
    <w:link w:val="IntenseQuote"/>
    <w:uiPriority w:val="30"/>
    <w:rsid w:val="00155163"/>
    <w:rPr>
      <w:rFonts w:cs="Arial (Body CS)"/>
      <w:b/>
      <w:iCs/>
      <w:color w:val="000000" w:themeColor="text1"/>
      <w:sz w:val="20"/>
    </w:rPr>
  </w:style>
  <w:style w:type="paragraph" w:customStyle="1" w:styleId="00PressRelease">
    <w:name w:val="0.0 Press Release"/>
    <w:basedOn w:val="Normal"/>
    <w:link w:val="00PressReleaseChar"/>
    <w:qFormat/>
    <w:rsid w:val="00393619"/>
    <w:pPr>
      <w:spacing w:before="240" w:after="120" w:line="240" w:lineRule="auto"/>
    </w:pPr>
    <w:rPr>
      <w:rFonts w:ascii="Arial" w:hAnsi="Arial" w:cs="Arial (Body CS)"/>
      <w:b/>
      <w:color w:val="000000" w:themeColor="text1"/>
      <w:sz w:val="28"/>
      <w:szCs w:val="36"/>
    </w:rPr>
  </w:style>
  <w:style w:type="character" w:customStyle="1" w:styleId="00PressReleaseChar">
    <w:name w:val="0.0 Press Release Char"/>
    <w:basedOn w:val="30BodyTextChar"/>
    <w:link w:val="00PressRelease"/>
    <w:rsid w:val="00393619"/>
    <w:rPr>
      <w:rFonts w:ascii="Arial" w:hAnsi="Arial" w:cs="Arial (Body CS)"/>
      <w:b/>
      <w:color w:val="000000" w:themeColor="text1"/>
      <w:sz w:val="28"/>
      <w:szCs w:val="36"/>
    </w:rPr>
  </w:style>
  <w:style w:type="paragraph" w:styleId="Revision">
    <w:name w:val="Revision"/>
    <w:hidden/>
    <w:uiPriority w:val="99"/>
    <w:semiHidden/>
    <w:rsid w:val="00E77A80"/>
    <w:pPr>
      <w:spacing w:after="0" w:line="240" w:lineRule="auto"/>
    </w:pPr>
  </w:style>
  <w:style w:type="character" w:styleId="CommentReference">
    <w:name w:val="annotation reference"/>
    <w:basedOn w:val="DefaultParagraphFont"/>
    <w:uiPriority w:val="99"/>
    <w:semiHidden/>
    <w:unhideWhenUsed/>
    <w:rsid w:val="00BC4278"/>
    <w:rPr>
      <w:sz w:val="16"/>
      <w:szCs w:val="16"/>
    </w:rPr>
  </w:style>
  <w:style w:type="paragraph" w:styleId="CommentText">
    <w:name w:val="annotation text"/>
    <w:basedOn w:val="Normal"/>
    <w:link w:val="CommentTextChar"/>
    <w:uiPriority w:val="99"/>
    <w:unhideWhenUsed/>
    <w:rsid w:val="00BC4278"/>
    <w:pPr>
      <w:spacing w:line="240" w:lineRule="auto"/>
    </w:pPr>
    <w:rPr>
      <w:sz w:val="20"/>
      <w:szCs w:val="20"/>
    </w:rPr>
  </w:style>
  <w:style w:type="character" w:customStyle="1" w:styleId="CommentTextChar">
    <w:name w:val="Comment Text Char"/>
    <w:basedOn w:val="DefaultParagraphFont"/>
    <w:link w:val="CommentText"/>
    <w:uiPriority w:val="99"/>
    <w:rsid w:val="00BC4278"/>
    <w:rPr>
      <w:sz w:val="20"/>
      <w:szCs w:val="20"/>
    </w:rPr>
  </w:style>
  <w:style w:type="paragraph" w:styleId="CommentSubject">
    <w:name w:val="annotation subject"/>
    <w:basedOn w:val="CommentText"/>
    <w:next w:val="CommentText"/>
    <w:link w:val="CommentSubjectChar"/>
    <w:uiPriority w:val="99"/>
    <w:semiHidden/>
    <w:unhideWhenUsed/>
    <w:rsid w:val="00BC4278"/>
    <w:rPr>
      <w:b/>
      <w:bCs/>
    </w:rPr>
  </w:style>
  <w:style w:type="character" w:customStyle="1" w:styleId="CommentSubjectChar">
    <w:name w:val="Comment Subject Char"/>
    <w:basedOn w:val="CommentTextChar"/>
    <w:link w:val="CommentSubject"/>
    <w:uiPriority w:val="99"/>
    <w:semiHidden/>
    <w:rsid w:val="00BC4278"/>
    <w:rPr>
      <w:b/>
      <w:bCs/>
      <w:sz w:val="20"/>
      <w:szCs w:val="20"/>
    </w:rPr>
  </w:style>
  <w:style w:type="character" w:styleId="UnresolvedMention">
    <w:name w:val="Unresolved Mention"/>
    <w:basedOn w:val="DefaultParagraphFont"/>
    <w:uiPriority w:val="99"/>
    <w:semiHidden/>
    <w:unhideWhenUsed/>
    <w:rsid w:val="00E56AB7"/>
    <w:rPr>
      <w:color w:val="605E5C"/>
      <w:shd w:val="clear" w:color="auto" w:fill="E1DFDD"/>
    </w:rPr>
  </w:style>
  <w:style w:type="character" w:styleId="FollowedHyperlink">
    <w:name w:val="FollowedHyperlink"/>
    <w:basedOn w:val="DefaultParagraphFont"/>
    <w:uiPriority w:val="99"/>
    <w:semiHidden/>
    <w:unhideWhenUsed/>
    <w:rsid w:val="009E203E"/>
    <w:rPr>
      <w:color w:val="DDE5E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23">
      <w:bodyDiv w:val="1"/>
      <w:marLeft w:val="0"/>
      <w:marRight w:val="0"/>
      <w:marTop w:val="0"/>
      <w:marBottom w:val="0"/>
      <w:divBdr>
        <w:top w:val="none" w:sz="0" w:space="0" w:color="auto"/>
        <w:left w:val="none" w:sz="0" w:space="0" w:color="auto"/>
        <w:bottom w:val="none" w:sz="0" w:space="0" w:color="auto"/>
        <w:right w:val="none" w:sz="0" w:space="0" w:color="auto"/>
      </w:divBdr>
    </w:div>
    <w:div w:id="32774546">
      <w:bodyDiv w:val="1"/>
      <w:marLeft w:val="0"/>
      <w:marRight w:val="0"/>
      <w:marTop w:val="0"/>
      <w:marBottom w:val="0"/>
      <w:divBdr>
        <w:top w:val="none" w:sz="0" w:space="0" w:color="auto"/>
        <w:left w:val="none" w:sz="0" w:space="0" w:color="auto"/>
        <w:bottom w:val="none" w:sz="0" w:space="0" w:color="auto"/>
        <w:right w:val="none" w:sz="0" w:space="0" w:color="auto"/>
      </w:divBdr>
    </w:div>
    <w:div w:id="74280637">
      <w:bodyDiv w:val="1"/>
      <w:marLeft w:val="0"/>
      <w:marRight w:val="0"/>
      <w:marTop w:val="0"/>
      <w:marBottom w:val="0"/>
      <w:divBdr>
        <w:top w:val="none" w:sz="0" w:space="0" w:color="auto"/>
        <w:left w:val="none" w:sz="0" w:space="0" w:color="auto"/>
        <w:bottom w:val="none" w:sz="0" w:space="0" w:color="auto"/>
        <w:right w:val="none" w:sz="0" w:space="0" w:color="auto"/>
      </w:divBdr>
    </w:div>
    <w:div w:id="97604995">
      <w:bodyDiv w:val="1"/>
      <w:marLeft w:val="0"/>
      <w:marRight w:val="0"/>
      <w:marTop w:val="0"/>
      <w:marBottom w:val="0"/>
      <w:divBdr>
        <w:top w:val="none" w:sz="0" w:space="0" w:color="auto"/>
        <w:left w:val="none" w:sz="0" w:space="0" w:color="auto"/>
        <w:bottom w:val="none" w:sz="0" w:space="0" w:color="auto"/>
        <w:right w:val="none" w:sz="0" w:space="0" w:color="auto"/>
      </w:divBdr>
    </w:div>
    <w:div w:id="216477472">
      <w:bodyDiv w:val="1"/>
      <w:marLeft w:val="0"/>
      <w:marRight w:val="0"/>
      <w:marTop w:val="0"/>
      <w:marBottom w:val="0"/>
      <w:divBdr>
        <w:top w:val="none" w:sz="0" w:space="0" w:color="auto"/>
        <w:left w:val="none" w:sz="0" w:space="0" w:color="auto"/>
        <w:bottom w:val="none" w:sz="0" w:space="0" w:color="auto"/>
        <w:right w:val="none" w:sz="0" w:space="0" w:color="auto"/>
      </w:divBdr>
    </w:div>
    <w:div w:id="261189074">
      <w:bodyDiv w:val="1"/>
      <w:marLeft w:val="0"/>
      <w:marRight w:val="0"/>
      <w:marTop w:val="0"/>
      <w:marBottom w:val="0"/>
      <w:divBdr>
        <w:top w:val="none" w:sz="0" w:space="0" w:color="auto"/>
        <w:left w:val="none" w:sz="0" w:space="0" w:color="auto"/>
        <w:bottom w:val="none" w:sz="0" w:space="0" w:color="auto"/>
        <w:right w:val="none" w:sz="0" w:space="0" w:color="auto"/>
      </w:divBdr>
    </w:div>
    <w:div w:id="280887803">
      <w:bodyDiv w:val="1"/>
      <w:marLeft w:val="0"/>
      <w:marRight w:val="0"/>
      <w:marTop w:val="0"/>
      <w:marBottom w:val="0"/>
      <w:divBdr>
        <w:top w:val="none" w:sz="0" w:space="0" w:color="auto"/>
        <w:left w:val="none" w:sz="0" w:space="0" w:color="auto"/>
        <w:bottom w:val="none" w:sz="0" w:space="0" w:color="auto"/>
        <w:right w:val="none" w:sz="0" w:space="0" w:color="auto"/>
      </w:divBdr>
    </w:div>
    <w:div w:id="320738138">
      <w:bodyDiv w:val="1"/>
      <w:marLeft w:val="0"/>
      <w:marRight w:val="0"/>
      <w:marTop w:val="0"/>
      <w:marBottom w:val="0"/>
      <w:divBdr>
        <w:top w:val="none" w:sz="0" w:space="0" w:color="auto"/>
        <w:left w:val="none" w:sz="0" w:space="0" w:color="auto"/>
        <w:bottom w:val="none" w:sz="0" w:space="0" w:color="auto"/>
        <w:right w:val="none" w:sz="0" w:space="0" w:color="auto"/>
      </w:divBdr>
    </w:div>
    <w:div w:id="375860902">
      <w:bodyDiv w:val="1"/>
      <w:marLeft w:val="0"/>
      <w:marRight w:val="0"/>
      <w:marTop w:val="0"/>
      <w:marBottom w:val="0"/>
      <w:divBdr>
        <w:top w:val="none" w:sz="0" w:space="0" w:color="auto"/>
        <w:left w:val="none" w:sz="0" w:space="0" w:color="auto"/>
        <w:bottom w:val="none" w:sz="0" w:space="0" w:color="auto"/>
        <w:right w:val="none" w:sz="0" w:space="0" w:color="auto"/>
      </w:divBdr>
      <w:divsChild>
        <w:div w:id="7144716">
          <w:marLeft w:val="0"/>
          <w:marRight w:val="0"/>
          <w:marTop w:val="0"/>
          <w:marBottom w:val="0"/>
          <w:divBdr>
            <w:top w:val="none" w:sz="0" w:space="0" w:color="auto"/>
            <w:left w:val="none" w:sz="0" w:space="0" w:color="auto"/>
            <w:bottom w:val="none" w:sz="0" w:space="0" w:color="auto"/>
            <w:right w:val="none" w:sz="0" w:space="0" w:color="auto"/>
          </w:divBdr>
          <w:divsChild>
            <w:div w:id="321857645">
              <w:marLeft w:val="0"/>
              <w:marRight w:val="0"/>
              <w:marTop w:val="0"/>
              <w:marBottom w:val="0"/>
              <w:divBdr>
                <w:top w:val="none" w:sz="0" w:space="0" w:color="auto"/>
                <w:left w:val="none" w:sz="0" w:space="0" w:color="auto"/>
                <w:bottom w:val="none" w:sz="0" w:space="0" w:color="auto"/>
                <w:right w:val="none" w:sz="0" w:space="0" w:color="auto"/>
              </w:divBdr>
              <w:divsChild>
                <w:div w:id="2084335044">
                  <w:marLeft w:val="0"/>
                  <w:marRight w:val="0"/>
                  <w:marTop w:val="0"/>
                  <w:marBottom w:val="0"/>
                  <w:divBdr>
                    <w:top w:val="none" w:sz="0" w:space="0" w:color="auto"/>
                    <w:left w:val="none" w:sz="0" w:space="0" w:color="auto"/>
                    <w:bottom w:val="none" w:sz="0" w:space="0" w:color="auto"/>
                    <w:right w:val="none" w:sz="0" w:space="0" w:color="auto"/>
                  </w:divBdr>
                  <w:divsChild>
                    <w:div w:id="928319378">
                      <w:marLeft w:val="0"/>
                      <w:marRight w:val="0"/>
                      <w:marTop w:val="0"/>
                      <w:marBottom w:val="0"/>
                      <w:divBdr>
                        <w:top w:val="none" w:sz="0" w:space="0" w:color="auto"/>
                        <w:left w:val="none" w:sz="0" w:space="0" w:color="auto"/>
                        <w:bottom w:val="none" w:sz="0" w:space="0" w:color="auto"/>
                        <w:right w:val="none" w:sz="0" w:space="0" w:color="auto"/>
                      </w:divBdr>
                      <w:divsChild>
                        <w:div w:id="236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716101">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603539899">
      <w:bodyDiv w:val="1"/>
      <w:marLeft w:val="0"/>
      <w:marRight w:val="0"/>
      <w:marTop w:val="0"/>
      <w:marBottom w:val="0"/>
      <w:divBdr>
        <w:top w:val="none" w:sz="0" w:space="0" w:color="auto"/>
        <w:left w:val="none" w:sz="0" w:space="0" w:color="auto"/>
        <w:bottom w:val="none" w:sz="0" w:space="0" w:color="auto"/>
        <w:right w:val="none" w:sz="0" w:space="0" w:color="auto"/>
      </w:divBdr>
    </w:div>
    <w:div w:id="639463143">
      <w:bodyDiv w:val="1"/>
      <w:marLeft w:val="0"/>
      <w:marRight w:val="0"/>
      <w:marTop w:val="0"/>
      <w:marBottom w:val="0"/>
      <w:divBdr>
        <w:top w:val="none" w:sz="0" w:space="0" w:color="auto"/>
        <w:left w:val="none" w:sz="0" w:space="0" w:color="auto"/>
        <w:bottom w:val="none" w:sz="0" w:space="0" w:color="auto"/>
        <w:right w:val="none" w:sz="0" w:space="0" w:color="auto"/>
      </w:divBdr>
    </w:div>
    <w:div w:id="654989491">
      <w:bodyDiv w:val="1"/>
      <w:marLeft w:val="0"/>
      <w:marRight w:val="0"/>
      <w:marTop w:val="0"/>
      <w:marBottom w:val="0"/>
      <w:divBdr>
        <w:top w:val="none" w:sz="0" w:space="0" w:color="auto"/>
        <w:left w:val="none" w:sz="0" w:space="0" w:color="auto"/>
        <w:bottom w:val="none" w:sz="0" w:space="0" w:color="auto"/>
        <w:right w:val="none" w:sz="0" w:space="0" w:color="auto"/>
      </w:divBdr>
    </w:div>
    <w:div w:id="750125669">
      <w:bodyDiv w:val="1"/>
      <w:marLeft w:val="0"/>
      <w:marRight w:val="0"/>
      <w:marTop w:val="0"/>
      <w:marBottom w:val="0"/>
      <w:divBdr>
        <w:top w:val="none" w:sz="0" w:space="0" w:color="auto"/>
        <w:left w:val="none" w:sz="0" w:space="0" w:color="auto"/>
        <w:bottom w:val="none" w:sz="0" w:space="0" w:color="auto"/>
        <w:right w:val="none" w:sz="0" w:space="0" w:color="auto"/>
      </w:divBdr>
    </w:div>
    <w:div w:id="783890199">
      <w:bodyDiv w:val="1"/>
      <w:marLeft w:val="0"/>
      <w:marRight w:val="0"/>
      <w:marTop w:val="0"/>
      <w:marBottom w:val="0"/>
      <w:divBdr>
        <w:top w:val="none" w:sz="0" w:space="0" w:color="auto"/>
        <w:left w:val="none" w:sz="0" w:space="0" w:color="auto"/>
        <w:bottom w:val="none" w:sz="0" w:space="0" w:color="auto"/>
        <w:right w:val="none" w:sz="0" w:space="0" w:color="auto"/>
      </w:divBdr>
    </w:div>
    <w:div w:id="787285802">
      <w:bodyDiv w:val="1"/>
      <w:marLeft w:val="0"/>
      <w:marRight w:val="0"/>
      <w:marTop w:val="0"/>
      <w:marBottom w:val="0"/>
      <w:divBdr>
        <w:top w:val="none" w:sz="0" w:space="0" w:color="auto"/>
        <w:left w:val="none" w:sz="0" w:space="0" w:color="auto"/>
        <w:bottom w:val="none" w:sz="0" w:space="0" w:color="auto"/>
        <w:right w:val="none" w:sz="0" w:space="0" w:color="auto"/>
      </w:divBdr>
    </w:div>
    <w:div w:id="820464864">
      <w:bodyDiv w:val="1"/>
      <w:marLeft w:val="0"/>
      <w:marRight w:val="0"/>
      <w:marTop w:val="0"/>
      <w:marBottom w:val="0"/>
      <w:divBdr>
        <w:top w:val="none" w:sz="0" w:space="0" w:color="auto"/>
        <w:left w:val="none" w:sz="0" w:space="0" w:color="auto"/>
        <w:bottom w:val="none" w:sz="0" w:space="0" w:color="auto"/>
        <w:right w:val="none" w:sz="0" w:space="0" w:color="auto"/>
      </w:divBdr>
    </w:div>
    <w:div w:id="893852764">
      <w:bodyDiv w:val="1"/>
      <w:marLeft w:val="0"/>
      <w:marRight w:val="0"/>
      <w:marTop w:val="0"/>
      <w:marBottom w:val="0"/>
      <w:divBdr>
        <w:top w:val="none" w:sz="0" w:space="0" w:color="auto"/>
        <w:left w:val="none" w:sz="0" w:space="0" w:color="auto"/>
        <w:bottom w:val="none" w:sz="0" w:space="0" w:color="auto"/>
        <w:right w:val="none" w:sz="0" w:space="0" w:color="auto"/>
      </w:divBdr>
    </w:div>
    <w:div w:id="903176393">
      <w:bodyDiv w:val="1"/>
      <w:marLeft w:val="0"/>
      <w:marRight w:val="0"/>
      <w:marTop w:val="0"/>
      <w:marBottom w:val="0"/>
      <w:divBdr>
        <w:top w:val="none" w:sz="0" w:space="0" w:color="auto"/>
        <w:left w:val="none" w:sz="0" w:space="0" w:color="auto"/>
        <w:bottom w:val="none" w:sz="0" w:space="0" w:color="auto"/>
        <w:right w:val="none" w:sz="0" w:space="0" w:color="auto"/>
      </w:divBdr>
    </w:div>
    <w:div w:id="906308632">
      <w:bodyDiv w:val="1"/>
      <w:marLeft w:val="0"/>
      <w:marRight w:val="0"/>
      <w:marTop w:val="0"/>
      <w:marBottom w:val="0"/>
      <w:divBdr>
        <w:top w:val="none" w:sz="0" w:space="0" w:color="auto"/>
        <w:left w:val="none" w:sz="0" w:space="0" w:color="auto"/>
        <w:bottom w:val="none" w:sz="0" w:space="0" w:color="auto"/>
        <w:right w:val="none" w:sz="0" w:space="0" w:color="auto"/>
      </w:divBdr>
    </w:div>
    <w:div w:id="967316312">
      <w:bodyDiv w:val="1"/>
      <w:marLeft w:val="0"/>
      <w:marRight w:val="0"/>
      <w:marTop w:val="0"/>
      <w:marBottom w:val="0"/>
      <w:divBdr>
        <w:top w:val="none" w:sz="0" w:space="0" w:color="auto"/>
        <w:left w:val="none" w:sz="0" w:space="0" w:color="auto"/>
        <w:bottom w:val="none" w:sz="0" w:space="0" w:color="auto"/>
        <w:right w:val="none" w:sz="0" w:space="0" w:color="auto"/>
      </w:divBdr>
    </w:div>
    <w:div w:id="1060979917">
      <w:bodyDiv w:val="1"/>
      <w:marLeft w:val="0"/>
      <w:marRight w:val="0"/>
      <w:marTop w:val="0"/>
      <w:marBottom w:val="0"/>
      <w:divBdr>
        <w:top w:val="none" w:sz="0" w:space="0" w:color="auto"/>
        <w:left w:val="none" w:sz="0" w:space="0" w:color="auto"/>
        <w:bottom w:val="none" w:sz="0" w:space="0" w:color="auto"/>
        <w:right w:val="none" w:sz="0" w:space="0" w:color="auto"/>
      </w:divBdr>
      <w:divsChild>
        <w:div w:id="711342478">
          <w:marLeft w:val="216"/>
          <w:marRight w:val="0"/>
          <w:marTop w:val="0"/>
          <w:marBottom w:val="0"/>
          <w:divBdr>
            <w:top w:val="none" w:sz="0" w:space="0" w:color="auto"/>
            <w:left w:val="none" w:sz="0" w:space="0" w:color="auto"/>
            <w:bottom w:val="none" w:sz="0" w:space="0" w:color="auto"/>
            <w:right w:val="none" w:sz="0" w:space="0" w:color="auto"/>
          </w:divBdr>
        </w:div>
        <w:div w:id="383334792">
          <w:marLeft w:val="216"/>
          <w:marRight w:val="0"/>
          <w:marTop w:val="0"/>
          <w:marBottom w:val="0"/>
          <w:divBdr>
            <w:top w:val="none" w:sz="0" w:space="0" w:color="auto"/>
            <w:left w:val="none" w:sz="0" w:space="0" w:color="auto"/>
            <w:bottom w:val="none" w:sz="0" w:space="0" w:color="auto"/>
            <w:right w:val="none" w:sz="0" w:space="0" w:color="auto"/>
          </w:divBdr>
        </w:div>
        <w:div w:id="670136532">
          <w:marLeft w:val="216"/>
          <w:marRight w:val="0"/>
          <w:marTop w:val="0"/>
          <w:marBottom w:val="0"/>
          <w:divBdr>
            <w:top w:val="none" w:sz="0" w:space="0" w:color="auto"/>
            <w:left w:val="none" w:sz="0" w:space="0" w:color="auto"/>
            <w:bottom w:val="none" w:sz="0" w:space="0" w:color="auto"/>
            <w:right w:val="none" w:sz="0" w:space="0" w:color="auto"/>
          </w:divBdr>
        </w:div>
        <w:div w:id="1622035420">
          <w:marLeft w:val="216"/>
          <w:marRight w:val="0"/>
          <w:marTop w:val="0"/>
          <w:marBottom w:val="0"/>
          <w:divBdr>
            <w:top w:val="none" w:sz="0" w:space="0" w:color="auto"/>
            <w:left w:val="none" w:sz="0" w:space="0" w:color="auto"/>
            <w:bottom w:val="none" w:sz="0" w:space="0" w:color="auto"/>
            <w:right w:val="none" w:sz="0" w:space="0" w:color="auto"/>
          </w:divBdr>
        </w:div>
        <w:div w:id="77333232">
          <w:marLeft w:val="216"/>
          <w:marRight w:val="0"/>
          <w:marTop w:val="0"/>
          <w:marBottom w:val="0"/>
          <w:divBdr>
            <w:top w:val="none" w:sz="0" w:space="0" w:color="auto"/>
            <w:left w:val="none" w:sz="0" w:space="0" w:color="auto"/>
            <w:bottom w:val="none" w:sz="0" w:space="0" w:color="auto"/>
            <w:right w:val="none" w:sz="0" w:space="0" w:color="auto"/>
          </w:divBdr>
        </w:div>
      </w:divsChild>
    </w:div>
    <w:div w:id="1067848364">
      <w:bodyDiv w:val="1"/>
      <w:marLeft w:val="0"/>
      <w:marRight w:val="0"/>
      <w:marTop w:val="0"/>
      <w:marBottom w:val="0"/>
      <w:divBdr>
        <w:top w:val="none" w:sz="0" w:space="0" w:color="auto"/>
        <w:left w:val="none" w:sz="0" w:space="0" w:color="auto"/>
        <w:bottom w:val="none" w:sz="0" w:space="0" w:color="auto"/>
        <w:right w:val="none" w:sz="0" w:space="0" w:color="auto"/>
      </w:divBdr>
    </w:div>
    <w:div w:id="1068261249">
      <w:bodyDiv w:val="1"/>
      <w:marLeft w:val="0"/>
      <w:marRight w:val="0"/>
      <w:marTop w:val="0"/>
      <w:marBottom w:val="0"/>
      <w:divBdr>
        <w:top w:val="none" w:sz="0" w:space="0" w:color="auto"/>
        <w:left w:val="none" w:sz="0" w:space="0" w:color="auto"/>
        <w:bottom w:val="none" w:sz="0" w:space="0" w:color="auto"/>
        <w:right w:val="none" w:sz="0" w:space="0" w:color="auto"/>
      </w:divBdr>
    </w:div>
    <w:div w:id="1080516101">
      <w:bodyDiv w:val="1"/>
      <w:marLeft w:val="0"/>
      <w:marRight w:val="0"/>
      <w:marTop w:val="0"/>
      <w:marBottom w:val="0"/>
      <w:divBdr>
        <w:top w:val="none" w:sz="0" w:space="0" w:color="auto"/>
        <w:left w:val="none" w:sz="0" w:space="0" w:color="auto"/>
        <w:bottom w:val="none" w:sz="0" w:space="0" w:color="auto"/>
        <w:right w:val="none" w:sz="0" w:space="0" w:color="auto"/>
      </w:divBdr>
    </w:div>
    <w:div w:id="1123109315">
      <w:bodyDiv w:val="1"/>
      <w:marLeft w:val="0"/>
      <w:marRight w:val="0"/>
      <w:marTop w:val="0"/>
      <w:marBottom w:val="0"/>
      <w:divBdr>
        <w:top w:val="none" w:sz="0" w:space="0" w:color="auto"/>
        <w:left w:val="none" w:sz="0" w:space="0" w:color="auto"/>
        <w:bottom w:val="none" w:sz="0" w:space="0" w:color="auto"/>
        <w:right w:val="none" w:sz="0" w:space="0" w:color="auto"/>
      </w:divBdr>
    </w:div>
    <w:div w:id="1135291610">
      <w:bodyDiv w:val="1"/>
      <w:marLeft w:val="0"/>
      <w:marRight w:val="0"/>
      <w:marTop w:val="0"/>
      <w:marBottom w:val="0"/>
      <w:divBdr>
        <w:top w:val="none" w:sz="0" w:space="0" w:color="auto"/>
        <w:left w:val="none" w:sz="0" w:space="0" w:color="auto"/>
        <w:bottom w:val="none" w:sz="0" w:space="0" w:color="auto"/>
        <w:right w:val="none" w:sz="0" w:space="0" w:color="auto"/>
      </w:divBdr>
    </w:div>
    <w:div w:id="1188256427">
      <w:bodyDiv w:val="1"/>
      <w:marLeft w:val="0"/>
      <w:marRight w:val="0"/>
      <w:marTop w:val="0"/>
      <w:marBottom w:val="0"/>
      <w:divBdr>
        <w:top w:val="none" w:sz="0" w:space="0" w:color="auto"/>
        <w:left w:val="none" w:sz="0" w:space="0" w:color="auto"/>
        <w:bottom w:val="none" w:sz="0" w:space="0" w:color="auto"/>
        <w:right w:val="none" w:sz="0" w:space="0" w:color="auto"/>
      </w:divBdr>
    </w:div>
    <w:div w:id="1214585190">
      <w:bodyDiv w:val="1"/>
      <w:marLeft w:val="0"/>
      <w:marRight w:val="0"/>
      <w:marTop w:val="0"/>
      <w:marBottom w:val="0"/>
      <w:divBdr>
        <w:top w:val="none" w:sz="0" w:space="0" w:color="auto"/>
        <w:left w:val="none" w:sz="0" w:space="0" w:color="auto"/>
        <w:bottom w:val="none" w:sz="0" w:space="0" w:color="auto"/>
        <w:right w:val="none" w:sz="0" w:space="0" w:color="auto"/>
      </w:divBdr>
    </w:div>
    <w:div w:id="1270042269">
      <w:bodyDiv w:val="1"/>
      <w:marLeft w:val="0"/>
      <w:marRight w:val="0"/>
      <w:marTop w:val="0"/>
      <w:marBottom w:val="0"/>
      <w:divBdr>
        <w:top w:val="none" w:sz="0" w:space="0" w:color="auto"/>
        <w:left w:val="none" w:sz="0" w:space="0" w:color="auto"/>
        <w:bottom w:val="none" w:sz="0" w:space="0" w:color="auto"/>
        <w:right w:val="none" w:sz="0" w:space="0" w:color="auto"/>
      </w:divBdr>
    </w:div>
    <w:div w:id="1408839855">
      <w:bodyDiv w:val="1"/>
      <w:marLeft w:val="0"/>
      <w:marRight w:val="0"/>
      <w:marTop w:val="0"/>
      <w:marBottom w:val="0"/>
      <w:divBdr>
        <w:top w:val="none" w:sz="0" w:space="0" w:color="auto"/>
        <w:left w:val="none" w:sz="0" w:space="0" w:color="auto"/>
        <w:bottom w:val="none" w:sz="0" w:space="0" w:color="auto"/>
        <w:right w:val="none" w:sz="0" w:space="0" w:color="auto"/>
      </w:divBdr>
    </w:div>
    <w:div w:id="1465806221">
      <w:bodyDiv w:val="1"/>
      <w:marLeft w:val="0"/>
      <w:marRight w:val="0"/>
      <w:marTop w:val="0"/>
      <w:marBottom w:val="0"/>
      <w:divBdr>
        <w:top w:val="none" w:sz="0" w:space="0" w:color="auto"/>
        <w:left w:val="none" w:sz="0" w:space="0" w:color="auto"/>
        <w:bottom w:val="none" w:sz="0" w:space="0" w:color="auto"/>
        <w:right w:val="none" w:sz="0" w:space="0" w:color="auto"/>
      </w:divBdr>
    </w:div>
    <w:div w:id="1467505848">
      <w:bodyDiv w:val="1"/>
      <w:marLeft w:val="0"/>
      <w:marRight w:val="0"/>
      <w:marTop w:val="0"/>
      <w:marBottom w:val="0"/>
      <w:divBdr>
        <w:top w:val="none" w:sz="0" w:space="0" w:color="auto"/>
        <w:left w:val="none" w:sz="0" w:space="0" w:color="auto"/>
        <w:bottom w:val="none" w:sz="0" w:space="0" w:color="auto"/>
        <w:right w:val="none" w:sz="0" w:space="0" w:color="auto"/>
      </w:divBdr>
    </w:div>
    <w:div w:id="1486583474">
      <w:bodyDiv w:val="1"/>
      <w:marLeft w:val="0"/>
      <w:marRight w:val="0"/>
      <w:marTop w:val="0"/>
      <w:marBottom w:val="0"/>
      <w:divBdr>
        <w:top w:val="none" w:sz="0" w:space="0" w:color="auto"/>
        <w:left w:val="none" w:sz="0" w:space="0" w:color="auto"/>
        <w:bottom w:val="none" w:sz="0" w:space="0" w:color="auto"/>
        <w:right w:val="none" w:sz="0" w:space="0" w:color="auto"/>
      </w:divBdr>
    </w:div>
    <w:div w:id="1502695496">
      <w:bodyDiv w:val="1"/>
      <w:marLeft w:val="0"/>
      <w:marRight w:val="0"/>
      <w:marTop w:val="0"/>
      <w:marBottom w:val="0"/>
      <w:divBdr>
        <w:top w:val="none" w:sz="0" w:space="0" w:color="auto"/>
        <w:left w:val="none" w:sz="0" w:space="0" w:color="auto"/>
        <w:bottom w:val="none" w:sz="0" w:space="0" w:color="auto"/>
        <w:right w:val="none" w:sz="0" w:space="0" w:color="auto"/>
      </w:divBdr>
    </w:div>
    <w:div w:id="1556116241">
      <w:bodyDiv w:val="1"/>
      <w:marLeft w:val="0"/>
      <w:marRight w:val="0"/>
      <w:marTop w:val="0"/>
      <w:marBottom w:val="0"/>
      <w:divBdr>
        <w:top w:val="none" w:sz="0" w:space="0" w:color="auto"/>
        <w:left w:val="none" w:sz="0" w:space="0" w:color="auto"/>
        <w:bottom w:val="none" w:sz="0" w:space="0" w:color="auto"/>
        <w:right w:val="none" w:sz="0" w:space="0" w:color="auto"/>
      </w:divBdr>
    </w:div>
    <w:div w:id="1557231971">
      <w:bodyDiv w:val="1"/>
      <w:marLeft w:val="0"/>
      <w:marRight w:val="0"/>
      <w:marTop w:val="0"/>
      <w:marBottom w:val="0"/>
      <w:divBdr>
        <w:top w:val="none" w:sz="0" w:space="0" w:color="auto"/>
        <w:left w:val="none" w:sz="0" w:space="0" w:color="auto"/>
        <w:bottom w:val="none" w:sz="0" w:space="0" w:color="auto"/>
        <w:right w:val="none" w:sz="0" w:space="0" w:color="auto"/>
      </w:divBdr>
    </w:div>
    <w:div w:id="1574966294">
      <w:bodyDiv w:val="1"/>
      <w:marLeft w:val="0"/>
      <w:marRight w:val="0"/>
      <w:marTop w:val="0"/>
      <w:marBottom w:val="0"/>
      <w:divBdr>
        <w:top w:val="none" w:sz="0" w:space="0" w:color="auto"/>
        <w:left w:val="none" w:sz="0" w:space="0" w:color="auto"/>
        <w:bottom w:val="none" w:sz="0" w:space="0" w:color="auto"/>
        <w:right w:val="none" w:sz="0" w:space="0" w:color="auto"/>
      </w:divBdr>
    </w:div>
    <w:div w:id="1581601671">
      <w:bodyDiv w:val="1"/>
      <w:marLeft w:val="0"/>
      <w:marRight w:val="0"/>
      <w:marTop w:val="0"/>
      <w:marBottom w:val="0"/>
      <w:divBdr>
        <w:top w:val="none" w:sz="0" w:space="0" w:color="auto"/>
        <w:left w:val="none" w:sz="0" w:space="0" w:color="auto"/>
        <w:bottom w:val="none" w:sz="0" w:space="0" w:color="auto"/>
        <w:right w:val="none" w:sz="0" w:space="0" w:color="auto"/>
      </w:divBdr>
    </w:div>
    <w:div w:id="1683045183">
      <w:bodyDiv w:val="1"/>
      <w:marLeft w:val="0"/>
      <w:marRight w:val="0"/>
      <w:marTop w:val="0"/>
      <w:marBottom w:val="0"/>
      <w:divBdr>
        <w:top w:val="none" w:sz="0" w:space="0" w:color="auto"/>
        <w:left w:val="none" w:sz="0" w:space="0" w:color="auto"/>
        <w:bottom w:val="none" w:sz="0" w:space="0" w:color="auto"/>
        <w:right w:val="none" w:sz="0" w:space="0" w:color="auto"/>
      </w:divBdr>
    </w:div>
    <w:div w:id="1876186572">
      <w:bodyDiv w:val="1"/>
      <w:marLeft w:val="0"/>
      <w:marRight w:val="0"/>
      <w:marTop w:val="0"/>
      <w:marBottom w:val="0"/>
      <w:divBdr>
        <w:top w:val="none" w:sz="0" w:space="0" w:color="auto"/>
        <w:left w:val="none" w:sz="0" w:space="0" w:color="auto"/>
        <w:bottom w:val="none" w:sz="0" w:space="0" w:color="auto"/>
        <w:right w:val="none" w:sz="0" w:space="0" w:color="auto"/>
      </w:divBdr>
    </w:div>
    <w:div w:id="1880631456">
      <w:bodyDiv w:val="1"/>
      <w:marLeft w:val="0"/>
      <w:marRight w:val="0"/>
      <w:marTop w:val="0"/>
      <w:marBottom w:val="0"/>
      <w:divBdr>
        <w:top w:val="none" w:sz="0" w:space="0" w:color="auto"/>
        <w:left w:val="none" w:sz="0" w:space="0" w:color="auto"/>
        <w:bottom w:val="none" w:sz="0" w:space="0" w:color="auto"/>
        <w:right w:val="none" w:sz="0" w:space="0" w:color="auto"/>
      </w:divBdr>
    </w:div>
    <w:div w:id="1892426858">
      <w:bodyDiv w:val="1"/>
      <w:marLeft w:val="0"/>
      <w:marRight w:val="0"/>
      <w:marTop w:val="0"/>
      <w:marBottom w:val="0"/>
      <w:divBdr>
        <w:top w:val="none" w:sz="0" w:space="0" w:color="auto"/>
        <w:left w:val="none" w:sz="0" w:space="0" w:color="auto"/>
        <w:bottom w:val="none" w:sz="0" w:space="0" w:color="auto"/>
        <w:right w:val="none" w:sz="0" w:space="0" w:color="auto"/>
      </w:divBdr>
    </w:div>
    <w:div w:id="1898516753">
      <w:bodyDiv w:val="1"/>
      <w:marLeft w:val="0"/>
      <w:marRight w:val="0"/>
      <w:marTop w:val="0"/>
      <w:marBottom w:val="0"/>
      <w:divBdr>
        <w:top w:val="none" w:sz="0" w:space="0" w:color="auto"/>
        <w:left w:val="none" w:sz="0" w:space="0" w:color="auto"/>
        <w:bottom w:val="none" w:sz="0" w:space="0" w:color="auto"/>
        <w:right w:val="none" w:sz="0" w:space="0" w:color="auto"/>
      </w:divBdr>
    </w:div>
    <w:div w:id="1937590882">
      <w:bodyDiv w:val="1"/>
      <w:marLeft w:val="0"/>
      <w:marRight w:val="0"/>
      <w:marTop w:val="0"/>
      <w:marBottom w:val="0"/>
      <w:divBdr>
        <w:top w:val="none" w:sz="0" w:space="0" w:color="auto"/>
        <w:left w:val="none" w:sz="0" w:space="0" w:color="auto"/>
        <w:bottom w:val="none" w:sz="0" w:space="0" w:color="auto"/>
        <w:right w:val="none" w:sz="0" w:space="0" w:color="auto"/>
      </w:divBdr>
    </w:div>
    <w:div w:id="1945569685">
      <w:bodyDiv w:val="1"/>
      <w:marLeft w:val="0"/>
      <w:marRight w:val="0"/>
      <w:marTop w:val="0"/>
      <w:marBottom w:val="0"/>
      <w:divBdr>
        <w:top w:val="none" w:sz="0" w:space="0" w:color="auto"/>
        <w:left w:val="none" w:sz="0" w:space="0" w:color="auto"/>
        <w:bottom w:val="none" w:sz="0" w:space="0" w:color="auto"/>
        <w:right w:val="none" w:sz="0" w:space="0" w:color="auto"/>
      </w:divBdr>
    </w:div>
    <w:div w:id="1952272985">
      <w:bodyDiv w:val="1"/>
      <w:marLeft w:val="0"/>
      <w:marRight w:val="0"/>
      <w:marTop w:val="0"/>
      <w:marBottom w:val="0"/>
      <w:divBdr>
        <w:top w:val="none" w:sz="0" w:space="0" w:color="auto"/>
        <w:left w:val="none" w:sz="0" w:space="0" w:color="auto"/>
        <w:bottom w:val="none" w:sz="0" w:space="0" w:color="auto"/>
        <w:right w:val="none" w:sz="0" w:space="0" w:color="auto"/>
      </w:divBdr>
    </w:div>
    <w:div w:id="1961647028">
      <w:bodyDiv w:val="1"/>
      <w:marLeft w:val="0"/>
      <w:marRight w:val="0"/>
      <w:marTop w:val="0"/>
      <w:marBottom w:val="0"/>
      <w:divBdr>
        <w:top w:val="none" w:sz="0" w:space="0" w:color="auto"/>
        <w:left w:val="none" w:sz="0" w:space="0" w:color="auto"/>
        <w:bottom w:val="none" w:sz="0" w:space="0" w:color="auto"/>
        <w:right w:val="none" w:sz="0" w:space="0" w:color="auto"/>
      </w:divBdr>
    </w:div>
    <w:div w:id="1982464249">
      <w:bodyDiv w:val="1"/>
      <w:marLeft w:val="0"/>
      <w:marRight w:val="0"/>
      <w:marTop w:val="0"/>
      <w:marBottom w:val="0"/>
      <w:divBdr>
        <w:top w:val="none" w:sz="0" w:space="0" w:color="auto"/>
        <w:left w:val="none" w:sz="0" w:space="0" w:color="auto"/>
        <w:bottom w:val="none" w:sz="0" w:space="0" w:color="auto"/>
        <w:right w:val="none" w:sz="0" w:space="0" w:color="auto"/>
      </w:divBdr>
    </w:div>
    <w:div w:id="2005236001">
      <w:bodyDiv w:val="1"/>
      <w:marLeft w:val="0"/>
      <w:marRight w:val="0"/>
      <w:marTop w:val="0"/>
      <w:marBottom w:val="0"/>
      <w:divBdr>
        <w:top w:val="none" w:sz="0" w:space="0" w:color="auto"/>
        <w:left w:val="none" w:sz="0" w:space="0" w:color="auto"/>
        <w:bottom w:val="none" w:sz="0" w:space="0" w:color="auto"/>
        <w:right w:val="none" w:sz="0" w:space="0" w:color="auto"/>
      </w:divBdr>
    </w:div>
    <w:div w:id="2050643810">
      <w:bodyDiv w:val="1"/>
      <w:marLeft w:val="0"/>
      <w:marRight w:val="0"/>
      <w:marTop w:val="0"/>
      <w:marBottom w:val="0"/>
      <w:divBdr>
        <w:top w:val="none" w:sz="0" w:space="0" w:color="auto"/>
        <w:left w:val="none" w:sz="0" w:space="0" w:color="auto"/>
        <w:bottom w:val="none" w:sz="0" w:space="0" w:color="auto"/>
        <w:right w:val="none" w:sz="0" w:space="0" w:color="auto"/>
      </w:divBdr>
    </w:div>
    <w:div w:id="21307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mma.jackson@abrd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osof.farah@aberdeenpl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russel\AppData\Local\Temp\1\5fe9f3e9-b045-4353-be66-216ce98dae8a_Word_Templates%20(1)%20from%20Design%20system%20July%202024.zip.e8a\Word%20Templates\abrdn%20Investments%20One-Pager%20External.dotx" TargetMode="External"/></Relationships>
</file>

<file path=word/theme/theme1.xml><?xml version="1.0" encoding="utf-8"?>
<a:theme xmlns:a="http://schemas.openxmlformats.org/drawingml/2006/main" name="Office Theme">
  <a:themeElements>
    <a:clrScheme name="1 abrdn">
      <a:dk1>
        <a:srgbClr val="000000"/>
      </a:dk1>
      <a:lt1>
        <a:srgbClr val="FFFFFF"/>
      </a:lt1>
      <a:dk2>
        <a:srgbClr val="898D8D"/>
      </a:dk2>
      <a:lt2>
        <a:srgbClr val="DDE5ED"/>
      </a:lt2>
      <a:accent1>
        <a:srgbClr val="0057B7"/>
      </a:accent1>
      <a:accent2>
        <a:srgbClr val="00C1D3"/>
      </a:accent2>
      <a:accent3>
        <a:srgbClr val="008264"/>
      </a:accent3>
      <a:accent4>
        <a:srgbClr val="00B74F"/>
      </a:accent4>
      <a:accent5>
        <a:srgbClr val="71246C"/>
      </a:accent5>
      <a:accent6>
        <a:srgbClr val="963CBD"/>
      </a:accent6>
      <a:hlink>
        <a:srgbClr val="898D8D"/>
      </a:hlink>
      <a:folHlink>
        <a:srgbClr val="DDE5E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DB255-2E0C-4F11-AB0A-BA21BE99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abrdn Investments One-Pager External</Template>
  <TotalTime>136</TotalTime>
  <Pages>5</Pages>
  <Words>1310</Words>
  <Characters>6987</Characters>
  <Application>Microsoft Office Word</Application>
  <DocSecurity>0</DocSecurity>
  <Lines>121</Lines>
  <Paragraphs>47</Paragraphs>
  <ScaleCrop>false</ScaleCrop>
  <HeadingPairs>
    <vt:vector size="2" baseType="variant">
      <vt:variant>
        <vt:lpstr>Title</vt:lpstr>
      </vt:variant>
      <vt:variant>
        <vt:i4>1</vt:i4>
      </vt:variant>
    </vt:vector>
  </HeadingPairs>
  <TitlesOfParts>
    <vt:vector size="1" baseType="lpstr">
      <vt:lpstr>ASC RFP Word Template</vt:lpstr>
    </vt:vector>
  </TitlesOfParts>
  <Manager>Lee.Lawson@wlt.com</Manager>
  <Company>Aberdeen Standard Capital</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RFP Word Template</dc:title>
  <dc:creator>Alan Russel</dc:creator>
  <dc:description>Version 1.0 121218</dc:description>
  <cp:lastModifiedBy>Yoosof Farah</cp:lastModifiedBy>
  <cp:revision>10</cp:revision>
  <cp:lastPrinted>2025-04-01T14:44:00Z</cp:lastPrinted>
  <dcterms:created xsi:type="dcterms:W3CDTF">2026-01-26T13:51:00Z</dcterms:created>
  <dcterms:modified xsi:type="dcterms:W3CDTF">2026-01-28T10:39:00Z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c8fe87-2f10-4d65-a3bf-0892d3ca2b05_Enabled">
    <vt:lpwstr>true</vt:lpwstr>
  </property>
  <property fmtid="{D5CDD505-2E9C-101B-9397-08002B2CF9AE}" pid="3" name="MSIP_Label_56c8fe87-2f10-4d65-a3bf-0892d3ca2b05_SetDate">
    <vt:lpwstr>2024-06-10T16:03:39Z</vt:lpwstr>
  </property>
  <property fmtid="{D5CDD505-2E9C-101B-9397-08002B2CF9AE}" pid="4" name="MSIP_Label_56c8fe87-2f10-4d65-a3bf-0892d3ca2b05_Method">
    <vt:lpwstr>Privileged</vt:lpwstr>
  </property>
  <property fmtid="{D5CDD505-2E9C-101B-9397-08002B2CF9AE}" pid="5" name="MSIP_Label_56c8fe87-2f10-4d65-a3bf-0892d3ca2b05_Name">
    <vt:lpwstr>Public</vt:lpwstr>
  </property>
  <property fmtid="{D5CDD505-2E9C-101B-9397-08002B2CF9AE}" pid="6" name="MSIP_Label_56c8fe87-2f10-4d65-a3bf-0892d3ca2b05_SiteId">
    <vt:lpwstr>27b2553d-4a89-4c74-88e1-d1d590624294</vt:lpwstr>
  </property>
  <property fmtid="{D5CDD505-2E9C-101B-9397-08002B2CF9AE}" pid="7" name="MSIP_Label_56c8fe87-2f10-4d65-a3bf-0892d3ca2b05_ActionId">
    <vt:lpwstr>aa31ab29-11f4-43a3-acc0-dc54ead0e93e</vt:lpwstr>
  </property>
  <property fmtid="{D5CDD505-2E9C-101B-9397-08002B2CF9AE}" pid="8" name="MSIP_Label_56c8fe87-2f10-4d65-a3bf-0892d3ca2b05_ContentBits">
    <vt:lpwstr>0</vt:lpwstr>
  </property>
</Properties>
</file>